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9B8" w:rsidRDefault="00B519B8" w:rsidP="00B519B8">
      <w:pPr>
        <w:autoSpaceDE w:val="0"/>
        <w:autoSpaceDN w:val="0"/>
        <w:adjustRightInd w:val="0"/>
        <w:spacing w:after="0" w:line="240" w:lineRule="auto"/>
        <w:jc w:val="center"/>
        <w:rPr>
          <w:rFonts w:ascii="TrebuchetMS-Bold" w:hAnsi="TrebuchetMS-Bold" w:cs="TrebuchetMS-Bold"/>
          <w:b/>
          <w:bCs/>
          <w:color w:val="000000"/>
          <w:sz w:val="28"/>
          <w:szCs w:val="28"/>
        </w:rPr>
      </w:pPr>
      <w:bookmarkStart w:id="0" w:name="_GoBack"/>
      <w:bookmarkEnd w:id="0"/>
      <w:r>
        <w:rPr>
          <w:rFonts w:ascii="TrebuchetMS-Bold" w:hAnsi="TrebuchetMS-Bold" w:cs="TrebuchetMS-Bold"/>
          <w:b/>
          <w:bCs/>
          <w:color w:val="000000"/>
          <w:sz w:val="28"/>
          <w:szCs w:val="28"/>
        </w:rPr>
        <w:t>Community Math Literacy Initiative</w:t>
      </w:r>
    </w:p>
    <w:p w:rsidR="00B519B8" w:rsidRDefault="00B519B8" w:rsidP="00B519B8">
      <w:pPr>
        <w:autoSpaceDE w:val="0"/>
        <w:autoSpaceDN w:val="0"/>
        <w:adjustRightInd w:val="0"/>
        <w:spacing w:after="0" w:line="240" w:lineRule="auto"/>
        <w:rPr>
          <w:rFonts w:ascii="TrebuchetMS-Bold" w:hAnsi="TrebuchetMS-Bold" w:cs="TrebuchetMS-Bold"/>
          <w:b/>
          <w:bCs/>
          <w:color w:val="000000"/>
          <w:sz w:val="24"/>
          <w:szCs w:val="24"/>
        </w:rPr>
      </w:pPr>
    </w:p>
    <w:p w:rsidR="00B519B8" w:rsidRDefault="00B519B8" w:rsidP="00B519B8">
      <w:pPr>
        <w:autoSpaceDE w:val="0"/>
        <w:autoSpaceDN w:val="0"/>
        <w:adjustRightInd w:val="0"/>
        <w:spacing w:after="0" w:line="240" w:lineRule="auto"/>
        <w:jc w:val="center"/>
        <w:rPr>
          <w:rFonts w:ascii="TrebuchetMS-Bold" w:hAnsi="TrebuchetMS-Bold" w:cs="TrebuchetMS-Bold"/>
          <w:b/>
          <w:bCs/>
          <w:color w:val="000000"/>
          <w:sz w:val="24"/>
          <w:szCs w:val="24"/>
        </w:rPr>
      </w:pPr>
      <w:r>
        <w:rPr>
          <w:rFonts w:ascii="TrebuchetMS-Bold" w:hAnsi="TrebuchetMS-Bold" w:cs="TrebuchetMS-Bold"/>
          <w:b/>
          <w:bCs/>
          <w:color w:val="000000"/>
          <w:sz w:val="24"/>
          <w:szCs w:val="24"/>
        </w:rPr>
        <w:t>Milestone 02</w:t>
      </w:r>
    </w:p>
    <w:p w:rsidR="00A05B31" w:rsidRDefault="00A05B31" w:rsidP="00B519B8">
      <w:pPr>
        <w:autoSpaceDE w:val="0"/>
        <w:autoSpaceDN w:val="0"/>
        <w:adjustRightInd w:val="0"/>
        <w:spacing w:after="0" w:line="240" w:lineRule="auto"/>
        <w:jc w:val="center"/>
        <w:rPr>
          <w:rFonts w:ascii="TrebuchetMS-Bold" w:hAnsi="TrebuchetMS-Bold" w:cs="TrebuchetMS-Bold"/>
          <w:b/>
          <w:bCs/>
          <w:color w:val="000000"/>
          <w:sz w:val="24"/>
          <w:szCs w:val="24"/>
        </w:rPr>
      </w:pPr>
    </w:p>
    <w:p w:rsidR="00A05B31" w:rsidRDefault="00A05B31" w:rsidP="00B519B8">
      <w:pPr>
        <w:autoSpaceDE w:val="0"/>
        <w:autoSpaceDN w:val="0"/>
        <w:adjustRightInd w:val="0"/>
        <w:spacing w:after="0" w:line="240" w:lineRule="auto"/>
        <w:jc w:val="center"/>
        <w:rPr>
          <w:rFonts w:ascii="TrebuchetMS-Bold" w:hAnsi="TrebuchetMS-Bold" w:cs="TrebuchetMS-Bold"/>
          <w:b/>
          <w:bCs/>
          <w:color w:val="000000"/>
          <w:sz w:val="24"/>
          <w:szCs w:val="24"/>
        </w:rPr>
      </w:pPr>
      <w:r>
        <w:rPr>
          <w:rFonts w:ascii="TrebuchetMS-Bold" w:hAnsi="TrebuchetMS-Bold" w:cs="TrebuchetMS-Bold"/>
          <w:b/>
          <w:bCs/>
          <w:color w:val="000000"/>
          <w:sz w:val="24"/>
          <w:szCs w:val="24"/>
        </w:rPr>
        <w:t>Meeting and Progress Summary</w:t>
      </w:r>
    </w:p>
    <w:p w:rsidR="00B519B8" w:rsidRDefault="00B519B8" w:rsidP="00B519B8">
      <w:pPr>
        <w:autoSpaceDE w:val="0"/>
        <w:autoSpaceDN w:val="0"/>
        <w:adjustRightInd w:val="0"/>
        <w:spacing w:after="0" w:line="240" w:lineRule="auto"/>
        <w:jc w:val="center"/>
        <w:rPr>
          <w:rFonts w:ascii="TrebuchetMS-Bold" w:hAnsi="TrebuchetMS-Bold" w:cs="TrebuchetMS-Bold"/>
          <w:b/>
          <w:bCs/>
          <w:color w:val="000000"/>
          <w:sz w:val="24"/>
          <w:szCs w:val="24"/>
        </w:rPr>
      </w:pPr>
    </w:p>
    <w:p w:rsidR="00B519B8" w:rsidRDefault="00B519B8" w:rsidP="00B519B8">
      <w:pPr>
        <w:autoSpaceDE w:val="0"/>
        <w:autoSpaceDN w:val="0"/>
        <w:adjustRightInd w:val="0"/>
        <w:spacing w:after="0" w:line="240" w:lineRule="auto"/>
        <w:jc w:val="center"/>
        <w:rPr>
          <w:rFonts w:ascii="TrebuchetMS" w:hAnsi="TrebuchetMS" w:cs="TrebuchetMS"/>
          <w:color w:val="000000"/>
          <w:sz w:val="20"/>
          <w:szCs w:val="20"/>
        </w:rPr>
      </w:pPr>
      <w:r>
        <w:rPr>
          <w:rFonts w:ascii="TrebuchetMS" w:hAnsi="TrebuchetMS" w:cs="TrebuchetMS"/>
          <w:color w:val="000000"/>
          <w:sz w:val="20"/>
          <w:szCs w:val="20"/>
        </w:rPr>
        <w:t>Coordinated by Flagstaff’s STEM Consortium and Flagstaff Forty Educational Task Force</w:t>
      </w:r>
    </w:p>
    <w:p w:rsidR="00B519B8" w:rsidRDefault="00B519B8" w:rsidP="00B519B8">
      <w:pPr>
        <w:autoSpaceDE w:val="0"/>
        <w:autoSpaceDN w:val="0"/>
        <w:adjustRightInd w:val="0"/>
        <w:spacing w:after="0" w:line="240" w:lineRule="auto"/>
        <w:rPr>
          <w:rFonts w:ascii="TrebuchetMS-Bold" w:hAnsi="TrebuchetMS-Bold" w:cs="TrebuchetMS-Bold"/>
          <w:b/>
          <w:bCs/>
          <w:color w:val="000000"/>
        </w:rPr>
      </w:pPr>
    </w:p>
    <w:p w:rsidR="00B519B8" w:rsidRDefault="00B519B8" w:rsidP="00B519B8">
      <w:pPr>
        <w:autoSpaceDE w:val="0"/>
        <w:autoSpaceDN w:val="0"/>
        <w:adjustRightInd w:val="0"/>
        <w:spacing w:after="0" w:line="240" w:lineRule="auto"/>
        <w:rPr>
          <w:rFonts w:ascii="TrebuchetMS-Bold" w:hAnsi="TrebuchetMS-Bold" w:cs="TrebuchetMS-Bold"/>
          <w:b/>
          <w:bCs/>
          <w:color w:val="000000"/>
        </w:rPr>
      </w:pPr>
      <w:r>
        <w:rPr>
          <w:rFonts w:ascii="TrebuchetMS-Bold" w:hAnsi="TrebuchetMS-Bold" w:cs="TrebuchetMS-Bold"/>
          <w:b/>
          <w:bCs/>
          <w:color w:val="000000"/>
        </w:rPr>
        <w:t>Mission:</w:t>
      </w:r>
    </w:p>
    <w:p w:rsidR="00B519B8" w:rsidRDefault="00B519B8" w:rsidP="00B519B8">
      <w:pPr>
        <w:autoSpaceDE w:val="0"/>
        <w:autoSpaceDN w:val="0"/>
        <w:adjustRightInd w:val="0"/>
        <w:spacing w:after="0" w:line="240" w:lineRule="auto"/>
        <w:rPr>
          <w:rFonts w:ascii="TrebuchetMS" w:hAnsi="TrebuchetMS" w:cs="TrebuchetMS"/>
          <w:color w:val="222222"/>
        </w:rPr>
      </w:pPr>
    </w:p>
    <w:p w:rsidR="00B519B8" w:rsidRDefault="00B519B8" w:rsidP="00B519B8">
      <w:pPr>
        <w:autoSpaceDE w:val="0"/>
        <w:autoSpaceDN w:val="0"/>
        <w:adjustRightInd w:val="0"/>
        <w:spacing w:after="0" w:line="240" w:lineRule="auto"/>
        <w:rPr>
          <w:rFonts w:ascii="TrebuchetMS" w:hAnsi="TrebuchetMS" w:cs="TrebuchetMS"/>
          <w:color w:val="222222"/>
        </w:rPr>
      </w:pPr>
      <w:r>
        <w:rPr>
          <w:rFonts w:ascii="TrebuchetMS" w:hAnsi="TrebuchetMS" w:cs="TrebuchetMS"/>
          <w:color w:val="222222"/>
        </w:rPr>
        <w:t>Develop a community-wide response to increase mathematics literacy and achievement,</w:t>
      </w:r>
      <w:r w:rsidR="00D754F3">
        <w:rPr>
          <w:rFonts w:ascii="TrebuchetMS" w:hAnsi="TrebuchetMS" w:cs="TrebuchetMS"/>
          <w:color w:val="222222"/>
        </w:rPr>
        <w:t xml:space="preserve"> </w:t>
      </w:r>
      <w:r>
        <w:rPr>
          <w:rFonts w:ascii="TrebuchetMS" w:hAnsi="TrebuchetMS" w:cs="TrebuchetMS"/>
          <w:color w:val="222222"/>
        </w:rPr>
        <w:t>specifically addressing student success in meeting grade level expectations in mathematics*</w:t>
      </w:r>
      <w:r w:rsidR="00D754F3">
        <w:rPr>
          <w:rFonts w:ascii="TrebuchetMS" w:hAnsi="TrebuchetMS" w:cs="TrebuchetMS"/>
          <w:color w:val="222222"/>
        </w:rPr>
        <w:t xml:space="preserve"> </w:t>
      </w:r>
      <w:r>
        <w:rPr>
          <w:rFonts w:ascii="TrebuchetMS" w:hAnsi="TrebuchetMS" w:cs="TrebuchetMS"/>
          <w:color w:val="222222"/>
        </w:rPr>
        <w:t>and exhibiting readiness for higher education mathematics courses.</w:t>
      </w:r>
    </w:p>
    <w:p w:rsidR="00B519B8" w:rsidRDefault="00B519B8" w:rsidP="00B519B8">
      <w:pPr>
        <w:autoSpaceDE w:val="0"/>
        <w:autoSpaceDN w:val="0"/>
        <w:adjustRightInd w:val="0"/>
        <w:spacing w:after="0" w:line="240" w:lineRule="auto"/>
        <w:rPr>
          <w:rFonts w:ascii="TrebuchetMS" w:hAnsi="TrebuchetMS" w:cs="TrebuchetMS"/>
          <w:color w:val="000000"/>
        </w:rPr>
      </w:pPr>
    </w:p>
    <w:p w:rsidR="00B519B8" w:rsidRDefault="00B519B8" w:rsidP="00D6124F">
      <w:pPr>
        <w:autoSpaceDE w:val="0"/>
        <w:autoSpaceDN w:val="0"/>
        <w:adjustRightInd w:val="0"/>
        <w:spacing w:after="0" w:line="240" w:lineRule="auto"/>
        <w:rPr>
          <w:rFonts w:ascii="TrebuchetMS" w:hAnsi="TrebuchetMS" w:cs="TrebuchetMS"/>
          <w:color w:val="0000FF"/>
        </w:rPr>
      </w:pPr>
      <w:r w:rsidRPr="00AE42E0">
        <w:rPr>
          <w:rFonts w:ascii="TrebuchetMS" w:hAnsi="TrebuchetMS" w:cs="TrebuchetMS"/>
          <w:color w:val="000000"/>
        </w:rPr>
        <w:t>*</w:t>
      </w:r>
      <w:r w:rsidR="00D6124F">
        <w:rPr>
          <w:rFonts w:ascii="TrebuchetMS" w:hAnsi="TrebuchetMS" w:cs="TrebuchetMS"/>
          <w:color w:val="000000"/>
        </w:rPr>
        <w:t>In 2013,</w:t>
      </w:r>
      <w:r w:rsidRPr="00AE42E0">
        <w:rPr>
          <w:rFonts w:ascii="TrebuchetMS" w:hAnsi="TrebuchetMS" w:cs="TrebuchetMS"/>
          <w:color w:val="000000"/>
        </w:rPr>
        <w:t xml:space="preserve"> </w:t>
      </w:r>
      <w:r w:rsidR="00A670B5">
        <w:rPr>
          <w:rFonts w:ascii="TrebuchetMS" w:hAnsi="TrebuchetMS" w:cs="TrebuchetMS"/>
          <w:color w:val="000000"/>
        </w:rPr>
        <w:t>68</w:t>
      </w:r>
      <w:r w:rsidRPr="00AE42E0">
        <w:rPr>
          <w:rFonts w:ascii="TrebuchetMS" w:hAnsi="TrebuchetMS" w:cs="TrebuchetMS"/>
          <w:color w:val="000000"/>
        </w:rPr>
        <w:t xml:space="preserve">% of third graders and </w:t>
      </w:r>
      <w:r w:rsidR="00A670B5" w:rsidRPr="00AE42E0">
        <w:rPr>
          <w:rFonts w:ascii="TrebuchetMS" w:hAnsi="TrebuchetMS" w:cs="TrebuchetMS"/>
          <w:color w:val="000000"/>
        </w:rPr>
        <w:t>5</w:t>
      </w:r>
      <w:r w:rsidR="00A670B5">
        <w:rPr>
          <w:rFonts w:ascii="TrebuchetMS" w:hAnsi="TrebuchetMS" w:cs="TrebuchetMS"/>
          <w:color w:val="000000"/>
        </w:rPr>
        <w:t>5</w:t>
      </w:r>
      <w:r w:rsidRPr="00AE42E0">
        <w:rPr>
          <w:rFonts w:ascii="TrebuchetMS" w:hAnsi="TrebuchetMS" w:cs="TrebuchetMS"/>
          <w:color w:val="000000"/>
        </w:rPr>
        <w:t>% of eighth</w:t>
      </w:r>
      <w:r w:rsidR="00D754F3" w:rsidRPr="00AE42E0">
        <w:rPr>
          <w:rFonts w:ascii="TrebuchetMS" w:hAnsi="TrebuchetMS" w:cs="TrebuchetMS"/>
          <w:color w:val="000000"/>
        </w:rPr>
        <w:t xml:space="preserve"> </w:t>
      </w:r>
      <w:r w:rsidRPr="00AE42E0">
        <w:rPr>
          <w:rFonts w:ascii="TrebuchetMS" w:hAnsi="TrebuchetMS" w:cs="TrebuchetMS"/>
          <w:color w:val="000000"/>
        </w:rPr>
        <w:t xml:space="preserve">graders in Flagstaff met grade level expectations in </w:t>
      </w:r>
      <w:r w:rsidR="00A670B5" w:rsidRPr="00AE42E0">
        <w:rPr>
          <w:rFonts w:ascii="TrebuchetMS" w:hAnsi="TrebuchetMS" w:cs="TrebuchetMS"/>
          <w:color w:val="000000"/>
        </w:rPr>
        <w:t>201</w:t>
      </w:r>
      <w:r w:rsidR="00A670B5">
        <w:rPr>
          <w:rFonts w:ascii="TrebuchetMS" w:hAnsi="TrebuchetMS" w:cs="TrebuchetMS"/>
          <w:color w:val="000000"/>
        </w:rPr>
        <w:t>2</w:t>
      </w:r>
      <w:r w:rsidRPr="00AE42E0">
        <w:rPr>
          <w:rFonts w:ascii="TrebuchetMS" w:hAnsi="TrebuchetMS" w:cs="TrebuchetMS"/>
          <w:color w:val="000000"/>
        </w:rPr>
        <w:t>-</w:t>
      </w:r>
      <w:r w:rsidR="00A670B5" w:rsidRPr="00AE42E0">
        <w:rPr>
          <w:rFonts w:ascii="TrebuchetMS" w:hAnsi="TrebuchetMS" w:cs="TrebuchetMS"/>
          <w:color w:val="000000"/>
        </w:rPr>
        <w:t>1</w:t>
      </w:r>
      <w:r w:rsidR="00A670B5">
        <w:rPr>
          <w:rFonts w:ascii="TrebuchetMS" w:hAnsi="TrebuchetMS" w:cs="TrebuchetMS"/>
          <w:color w:val="000000"/>
        </w:rPr>
        <w:t>3</w:t>
      </w:r>
      <w:r w:rsidRPr="00AE42E0">
        <w:rPr>
          <w:rFonts w:ascii="TrebuchetMS" w:hAnsi="TrebuchetMS" w:cs="TrebuchetMS"/>
          <w:color w:val="000000"/>
        </w:rPr>
        <w:t>.</w:t>
      </w:r>
      <w:r w:rsidR="00D6124F">
        <w:rPr>
          <w:rFonts w:ascii="TrebuchetMS" w:hAnsi="TrebuchetMS" w:cs="TrebuchetMS"/>
          <w:color w:val="0000FF"/>
        </w:rPr>
        <w:t xml:space="preserve"> </w:t>
      </w:r>
    </w:p>
    <w:p w:rsidR="00D6124F" w:rsidRDefault="00D6124F" w:rsidP="00D6124F">
      <w:pPr>
        <w:autoSpaceDE w:val="0"/>
        <w:autoSpaceDN w:val="0"/>
        <w:adjustRightInd w:val="0"/>
        <w:spacing w:after="0" w:line="240" w:lineRule="auto"/>
        <w:rPr>
          <w:rFonts w:ascii="TrebuchetMS" w:hAnsi="TrebuchetMS" w:cs="TrebuchetMS"/>
          <w:color w:val="0000FF"/>
        </w:rPr>
      </w:pPr>
    </w:p>
    <w:p w:rsidR="00D6124F" w:rsidRDefault="002560C0" w:rsidP="00D6124F">
      <w:pPr>
        <w:autoSpaceDE w:val="0"/>
        <w:autoSpaceDN w:val="0"/>
        <w:adjustRightInd w:val="0"/>
        <w:spacing w:after="0" w:line="240" w:lineRule="auto"/>
        <w:rPr>
          <w:rFonts w:ascii="TrebuchetMS" w:hAnsi="TrebuchetMS" w:cs="TrebuchetMS"/>
          <w:color w:val="0000FF"/>
        </w:rPr>
      </w:pPr>
      <w:hyperlink r:id="rId6" w:history="1">
        <w:r w:rsidR="00D6124F" w:rsidRPr="00D6124F">
          <w:rPr>
            <w:rStyle w:val="Hyperlink"/>
            <w:rFonts w:ascii="TrebuchetMS" w:hAnsi="TrebuchetMS" w:cs="TrebuchetMS"/>
          </w:rPr>
          <w:t>Arizona Daily Sun article summarizing the local schools performance on the 2013 AIMS exams</w:t>
        </w:r>
      </w:hyperlink>
    </w:p>
    <w:p w:rsidR="00B519B8" w:rsidRDefault="00B519B8" w:rsidP="00B519B8">
      <w:pPr>
        <w:autoSpaceDE w:val="0"/>
        <w:autoSpaceDN w:val="0"/>
        <w:adjustRightInd w:val="0"/>
        <w:spacing w:after="0" w:line="240" w:lineRule="auto"/>
        <w:rPr>
          <w:rFonts w:ascii="TrebuchetMS-Bold" w:hAnsi="TrebuchetMS-Bold" w:cs="TrebuchetMS-Bold"/>
          <w:b/>
          <w:bCs/>
          <w:color w:val="000000"/>
        </w:rPr>
      </w:pPr>
    </w:p>
    <w:p w:rsidR="00B519B8" w:rsidRDefault="00B519B8" w:rsidP="00B519B8">
      <w:pPr>
        <w:autoSpaceDE w:val="0"/>
        <w:autoSpaceDN w:val="0"/>
        <w:adjustRightInd w:val="0"/>
        <w:spacing w:after="0" w:line="240" w:lineRule="auto"/>
        <w:rPr>
          <w:rFonts w:ascii="TrebuchetMS-Bold" w:hAnsi="TrebuchetMS-Bold" w:cs="TrebuchetMS-Bold"/>
          <w:b/>
          <w:bCs/>
          <w:color w:val="000000"/>
        </w:rPr>
      </w:pPr>
      <w:r>
        <w:rPr>
          <w:rFonts w:ascii="TrebuchetMS-Bold" w:hAnsi="TrebuchetMS-Bold" w:cs="TrebuchetMS-Bold"/>
          <w:b/>
          <w:bCs/>
          <w:color w:val="000000"/>
        </w:rPr>
        <w:t>Milestone Goals:</w:t>
      </w:r>
    </w:p>
    <w:p w:rsidR="00456E03" w:rsidRDefault="00456E03" w:rsidP="00B519B8">
      <w:pPr>
        <w:autoSpaceDE w:val="0"/>
        <w:autoSpaceDN w:val="0"/>
        <w:adjustRightInd w:val="0"/>
        <w:spacing w:after="0" w:line="240" w:lineRule="auto"/>
        <w:rPr>
          <w:rFonts w:ascii="TrebuchetMS-Bold" w:hAnsi="TrebuchetMS-Bold" w:cs="TrebuchetMS-Bold"/>
          <w:b/>
          <w:bCs/>
          <w:color w:val="000000"/>
        </w:rPr>
      </w:pPr>
    </w:p>
    <w:p w:rsidR="00B519B8" w:rsidRDefault="00B519B8" w:rsidP="00B519B8">
      <w:pPr>
        <w:autoSpaceDE w:val="0"/>
        <w:autoSpaceDN w:val="0"/>
        <w:adjustRightInd w:val="0"/>
        <w:spacing w:after="0" w:line="240" w:lineRule="auto"/>
        <w:rPr>
          <w:rFonts w:ascii="TrebuchetMS" w:hAnsi="TrebuchetMS" w:cs="TrebuchetMS"/>
          <w:color w:val="000000"/>
        </w:rPr>
      </w:pPr>
      <w:r>
        <w:rPr>
          <w:rFonts w:ascii="TrebuchetMS" w:hAnsi="TrebuchetMS" w:cs="TrebuchetMS"/>
          <w:color w:val="000000"/>
        </w:rPr>
        <w:t>1) Identify and clearly state the root causes of the poor performance.</w:t>
      </w:r>
    </w:p>
    <w:p w:rsidR="00B519B8" w:rsidRPr="00A05B31" w:rsidRDefault="00B519B8" w:rsidP="00B519B8">
      <w:pPr>
        <w:autoSpaceDE w:val="0"/>
        <w:autoSpaceDN w:val="0"/>
        <w:adjustRightInd w:val="0"/>
        <w:spacing w:after="0" w:line="240" w:lineRule="auto"/>
        <w:rPr>
          <w:rFonts w:ascii="TrebuchetMS" w:hAnsi="TrebuchetMS" w:cs="TrebuchetMS"/>
          <w:i/>
          <w:color w:val="000000"/>
        </w:rPr>
      </w:pPr>
      <w:r w:rsidRPr="00A05B31">
        <w:rPr>
          <w:rFonts w:ascii="TrebuchetMS" w:hAnsi="TrebuchetMS" w:cs="TrebuchetMS"/>
          <w:i/>
          <w:color w:val="000000"/>
        </w:rPr>
        <w:t>2) Determine cost effective and simple solutions that work with and enhance the existing education infrastructure. Also determine metrics that can be used to judge effectiveness of the solutions.</w:t>
      </w:r>
    </w:p>
    <w:p w:rsidR="00B519B8" w:rsidRDefault="00B519B8" w:rsidP="00B519B8">
      <w:pPr>
        <w:autoSpaceDE w:val="0"/>
        <w:autoSpaceDN w:val="0"/>
        <w:adjustRightInd w:val="0"/>
        <w:spacing w:after="0" w:line="240" w:lineRule="auto"/>
        <w:rPr>
          <w:rFonts w:ascii="TrebuchetMS" w:hAnsi="TrebuchetMS" w:cs="TrebuchetMS"/>
          <w:color w:val="000000"/>
        </w:rPr>
      </w:pPr>
      <w:r>
        <w:rPr>
          <w:rFonts w:ascii="TrebuchetMS" w:hAnsi="TrebuchetMS" w:cs="TrebuchetMS"/>
          <w:color w:val="000000"/>
        </w:rPr>
        <w:t xml:space="preserve">3) Develop community support for the identified </w:t>
      </w:r>
      <w:r w:rsidR="0076392F">
        <w:rPr>
          <w:rFonts w:ascii="TrebuchetMS" w:hAnsi="TrebuchetMS" w:cs="TrebuchetMS"/>
          <w:color w:val="000000"/>
        </w:rPr>
        <w:t>solution(s) and funding sources</w:t>
      </w:r>
      <w:r>
        <w:rPr>
          <w:rFonts w:ascii="TrebuchetMS" w:hAnsi="TrebuchetMS" w:cs="TrebuchetMS"/>
          <w:color w:val="000000"/>
        </w:rPr>
        <w:t>.</w:t>
      </w:r>
    </w:p>
    <w:p w:rsidR="00B519B8" w:rsidRDefault="00B519B8" w:rsidP="00B519B8">
      <w:pPr>
        <w:autoSpaceDE w:val="0"/>
        <w:autoSpaceDN w:val="0"/>
        <w:adjustRightInd w:val="0"/>
        <w:spacing w:after="0" w:line="240" w:lineRule="auto"/>
        <w:rPr>
          <w:rFonts w:ascii="TrebuchetMS" w:hAnsi="TrebuchetMS" w:cs="TrebuchetMS"/>
          <w:color w:val="000000"/>
        </w:rPr>
      </w:pPr>
      <w:r>
        <w:rPr>
          <w:rFonts w:ascii="TrebuchetMS" w:hAnsi="TrebuchetMS" w:cs="TrebuchetMS"/>
          <w:color w:val="000000"/>
        </w:rPr>
        <w:t>4) Implement the solutions.</w:t>
      </w:r>
    </w:p>
    <w:p w:rsidR="00B519B8" w:rsidRDefault="00B519B8" w:rsidP="00B519B8">
      <w:pPr>
        <w:autoSpaceDE w:val="0"/>
        <w:autoSpaceDN w:val="0"/>
        <w:adjustRightInd w:val="0"/>
        <w:spacing w:after="0" w:line="240" w:lineRule="auto"/>
        <w:rPr>
          <w:rFonts w:ascii="TrebuchetMS" w:hAnsi="TrebuchetMS" w:cs="TrebuchetMS"/>
          <w:color w:val="222222"/>
        </w:rPr>
      </w:pPr>
      <w:r>
        <w:rPr>
          <w:rFonts w:ascii="TrebuchetMS" w:hAnsi="TrebuchetMS" w:cs="TrebuchetMS"/>
          <w:color w:val="000000"/>
        </w:rPr>
        <w:t>5) Using pre-determined metrics, review impact of the solutions.</w:t>
      </w:r>
    </w:p>
    <w:p w:rsidR="00F736D7" w:rsidRDefault="00A05B31" w:rsidP="00B519B8">
      <w:r>
        <w:t>------------------------------------------------------------------------------------------------------------------------------------------</w:t>
      </w:r>
    </w:p>
    <w:p w:rsidR="00A05B31" w:rsidRDefault="00A05B31" w:rsidP="00B519B8">
      <w:r>
        <w:t xml:space="preserve">Summary of </w:t>
      </w:r>
      <w:r w:rsidR="0076392F">
        <w:t xml:space="preserve">Community-Centric </w:t>
      </w:r>
      <w:r>
        <w:t>Recommendations from January 15</w:t>
      </w:r>
      <w:r w:rsidRPr="00A05B31">
        <w:rPr>
          <w:vertAlign w:val="superscript"/>
        </w:rPr>
        <w:t>th</w:t>
      </w:r>
      <w:r w:rsidR="00F415D8">
        <w:t xml:space="preserve"> Meeting, Consultation with Flagstaff Chamber of Commerce Education Committee and Other Sources</w:t>
      </w:r>
      <w:r>
        <w:t>:</w:t>
      </w:r>
    </w:p>
    <w:p w:rsidR="00B77763" w:rsidRDefault="00B77763" w:rsidP="00B519B8">
      <w:r>
        <w:t>Building Students’ Skills</w:t>
      </w:r>
      <w:r w:rsidR="00CC3D45">
        <w:t xml:space="preserve"> &amp; Persistence</w:t>
      </w:r>
      <w:r>
        <w:t>:</w:t>
      </w:r>
    </w:p>
    <w:p w:rsidR="00A05B31" w:rsidRDefault="00A05B31" w:rsidP="00A05B31">
      <w:pPr>
        <w:numPr>
          <w:ilvl w:val="0"/>
          <w:numId w:val="3"/>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M</w:t>
      </w:r>
      <w:r w:rsidRPr="00A05B31">
        <w:rPr>
          <w:rFonts w:ascii="Arial" w:eastAsia="Times New Roman" w:hAnsi="Arial" w:cs="Arial"/>
          <w:color w:val="222222"/>
          <w:sz w:val="20"/>
          <w:szCs w:val="20"/>
        </w:rPr>
        <w:t>ath</w:t>
      </w:r>
      <w:r w:rsidR="00CC3D45">
        <w:rPr>
          <w:rFonts w:ascii="Arial" w:eastAsia="Times New Roman" w:hAnsi="Arial" w:cs="Arial"/>
          <w:color w:val="222222"/>
          <w:sz w:val="20"/>
          <w:szCs w:val="20"/>
        </w:rPr>
        <w:t>/STEM</w:t>
      </w:r>
      <w:r w:rsidRPr="00A05B31">
        <w:rPr>
          <w:rFonts w:ascii="Arial" w:eastAsia="Times New Roman" w:hAnsi="Arial" w:cs="Arial"/>
          <w:color w:val="222222"/>
          <w:sz w:val="20"/>
          <w:szCs w:val="20"/>
        </w:rPr>
        <w:t xml:space="preserve"> </w:t>
      </w:r>
      <w:r>
        <w:rPr>
          <w:rFonts w:ascii="Arial" w:eastAsia="Times New Roman" w:hAnsi="Arial" w:cs="Arial"/>
          <w:color w:val="222222"/>
          <w:sz w:val="20"/>
          <w:szCs w:val="20"/>
        </w:rPr>
        <w:t>C</w:t>
      </w:r>
      <w:r w:rsidRPr="00A05B31">
        <w:rPr>
          <w:rFonts w:ascii="Arial" w:eastAsia="Times New Roman" w:hAnsi="Arial" w:cs="Arial"/>
          <w:color w:val="222222"/>
          <w:sz w:val="20"/>
          <w:szCs w:val="20"/>
        </w:rPr>
        <w:t>amp</w:t>
      </w:r>
      <w:r>
        <w:rPr>
          <w:rFonts w:ascii="Arial" w:eastAsia="Times New Roman" w:hAnsi="Arial" w:cs="Arial"/>
          <w:color w:val="222222"/>
          <w:sz w:val="20"/>
          <w:szCs w:val="20"/>
        </w:rPr>
        <w:t>:</w:t>
      </w:r>
      <w:r w:rsidRPr="00A05B31">
        <w:rPr>
          <w:rFonts w:ascii="Arial" w:eastAsia="Times New Roman" w:hAnsi="Arial" w:cs="Arial"/>
          <w:color w:val="222222"/>
          <w:sz w:val="20"/>
          <w:szCs w:val="20"/>
        </w:rPr>
        <w:t xml:space="preserve"> </w:t>
      </w:r>
    </w:p>
    <w:p w:rsidR="00A05B31" w:rsidRDefault="00A05B31" w:rsidP="00A05B31">
      <w:pPr>
        <w:shd w:val="clear" w:color="auto" w:fill="FFFFFF"/>
        <w:spacing w:after="0" w:line="240" w:lineRule="auto"/>
        <w:ind w:firstLine="360"/>
        <w:rPr>
          <w:rFonts w:ascii="Arial" w:eastAsia="Times New Roman" w:hAnsi="Arial" w:cs="Arial"/>
          <w:color w:val="222222"/>
          <w:sz w:val="20"/>
          <w:szCs w:val="20"/>
        </w:rPr>
      </w:pPr>
    </w:p>
    <w:p w:rsidR="00A05B31" w:rsidRDefault="0017161A" w:rsidP="00FB0671">
      <w:pPr>
        <w:shd w:val="clear" w:color="auto" w:fill="FFFFFF"/>
        <w:spacing w:after="0" w:line="240" w:lineRule="auto"/>
        <w:ind w:left="360"/>
        <w:rPr>
          <w:rFonts w:ascii="Arial" w:eastAsia="Times New Roman" w:hAnsi="Arial" w:cs="Arial"/>
          <w:color w:val="222222"/>
          <w:sz w:val="20"/>
          <w:szCs w:val="20"/>
        </w:rPr>
      </w:pPr>
      <w:r>
        <w:rPr>
          <w:rFonts w:ascii="Arial" w:eastAsia="Times New Roman" w:hAnsi="Arial" w:cs="Arial"/>
          <w:color w:val="222222"/>
          <w:sz w:val="20"/>
          <w:szCs w:val="20"/>
        </w:rPr>
        <w:t xml:space="preserve">By providing a learning environment for students who are struggling, as well as those who would like to improve their math skills, the camp could reinforce the foundation that students need for future success. In addition to reinforcing mathematical concepts that the students have already been exposed to, course work can incorporate study skills and practice solving word problems. </w:t>
      </w:r>
    </w:p>
    <w:p w:rsidR="0017161A" w:rsidRDefault="0017161A" w:rsidP="00FB0671">
      <w:pPr>
        <w:shd w:val="clear" w:color="auto" w:fill="FFFFFF"/>
        <w:spacing w:after="0" w:line="240" w:lineRule="auto"/>
        <w:ind w:left="360"/>
        <w:rPr>
          <w:rFonts w:ascii="Arial" w:eastAsia="Times New Roman" w:hAnsi="Arial" w:cs="Arial"/>
          <w:color w:val="222222"/>
          <w:sz w:val="20"/>
          <w:szCs w:val="20"/>
        </w:rPr>
      </w:pPr>
    </w:p>
    <w:p w:rsidR="00A05B31" w:rsidRDefault="0017161A" w:rsidP="00FB0671">
      <w:pPr>
        <w:shd w:val="clear" w:color="auto" w:fill="FFFFFF"/>
        <w:spacing w:after="0" w:line="240" w:lineRule="auto"/>
        <w:ind w:left="360"/>
        <w:rPr>
          <w:rFonts w:ascii="Arial" w:eastAsia="Times New Roman" w:hAnsi="Arial" w:cs="Arial"/>
          <w:color w:val="222222"/>
          <w:sz w:val="20"/>
          <w:szCs w:val="20"/>
        </w:rPr>
      </w:pPr>
      <w:r>
        <w:rPr>
          <w:rFonts w:ascii="Arial" w:eastAsia="Times New Roman" w:hAnsi="Arial" w:cs="Arial"/>
          <w:color w:val="222222"/>
          <w:sz w:val="20"/>
          <w:szCs w:val="20"/>
        </w:rPr>
        <w:t xml:space="preserve">The camp could be housed at NAU and open to all </w:t>
      </w:r>
      <w:r w:rsidR="00AE42E0">
        <w:rPr>
          <w:rFonts w:ascii="Arial" w:eastAsia="Times New Roman" w:hAnsi="Arial" w:cs="Arial"/>
          <w:color w:val="222222"/>
          <w:sz w:val="20"/>
          <w:szCs w:val="20"/>
        </w:rPr>
        <w:t xml:space="preserve">local </w:t>
      </w:r>
      <w:r>
        <w:rPr>
          <w:rFonts w:ascii="Arial" w:eastAsia="Times New Roman" w:hAnsi="Arial" w:cs="Arial"/>
          <w:color w:val="222222"/>
          <w:sz w:val="20"/>
          <w:szCs w:val="20"/>
        </w:rPr>
        <w:t xml:space="preserve">students. The activities would not be limited to mathematics and could incorporate traditional camp staples, with </w:t>
      </w:r>
      <w:r w:rsidR="00AE42E0">
        <w:rPr>
          <w:rFonts w:ascii="Arial" w:eastAsia="Times New Roman" w:hAnsi="Arial" w:cs="Arial"/>
          <w:color w:val="222222"/>
          <w:sz w:val="20"/>
          <w:szCs w:val="20"/>
        </w:rPr>
        <w:t>up to 50% of the time</w:t>
      </w:r>
      <w:r>
        <w:rPr>
          <w:rFonts w:ascii="Arial" w:eastAsia="Times New Roman" w:hAnsi="Arial" w:cs="Arial"/>
          <w:color w:val="222222"/>
          <w:sz w:val="20"/>
          <w:szCs w:val="20"/>
        </w:rPr>
        <w:t xml:space="preserve"> devoted to classroom </w:t>
      </w:r>
      <w:r w:rsidR="00B5772C">
        <w:rPr>
          <w:rFonts w:ascii="Arial" w:eastAsia="Times New Roman" w:hAnsi="Arial" w:cs="Arial"/>
          <w:color w:val="222222"/>
          <w:sz w:val="20"/>
          <w:szCs w:val="20"/>
        </w:rPr>
        <w:t>learning</w:t>
      </w:r>
      <w:r>
        <w:rPr>
          <w:rFonts w:ascii="Arial" w:eastAsia="Times New Roman" w:hAnsi="Arial" w:cs="Arial"/>
          <w:color w:val="222222"/>
          <w:sz w:val="20"/>
          <w:szCs w:val="20"/>
        </w:rPr>
        <w:t xml:space="preserve">. </w:t>
      </w:r>
    </w:p>
    <w:p w:rsidR="00846FEA" w:rsidRDefault="00846FEA" w:rsidP="00FB0671">
      <w:pPr>
        <w:shd w:val="clear" w:color="auto" w:fill="FFFFFF"/>
        <w:spacing w:after="0" w:line="240" w:lineRule="auto"/>
        <w:ind w:left="360"/>
        <w:rPr>
          <w:rFonts w:ascii="Arial" w:eastAsia="Times New Roman" w:hAnsi="Arial" w:cs="Arial"/>
          <w:color w:val="222222"/>
          <w:sz w:val="20"/>
          <w:szCs w:val="20"/>
        </w:rPr>
      </w:pPr>
    </w:p>
    <w:p w:rsidR="00846FEA" w:rsidRDefault="00846FEA" w:rsidP="00846FEA">
      <w:pPr>
        <w:shd w:val="clear" w:color="auto" w:fill="FFFFFF"/>
        <w:tabs>
          <w:tab w:val="left" w:pos="2160"/>
        </w:tabs>
        <w:spacing w:after="0" w:line="240" w:lineRule="auto"/>
        <w:ind w:left="360"/>
        <w:rPr>
          <w:rFonts w:ascii="Arial" w:eastAsia="Times New Roman" w:hAnsi="Arial" w:cs="Arial"/>
          <w:color w:val="222222"/>
          <w:sz w:val="20"/>
          <w:szCs w:val="20"/>
        </w:rPr>
      </w:pPr>
      <w:r>
        <w:rPr>
          <w:rFonts w:ascii="Arial" w:eastAsia="Times New Roman" w:hAnsi="Arial" w:cs="Arial"/>
          <w:color w:val="222222"/>
          <w:sz w:val="20"/>
          <w:szCs w:val="20"/>
        </w:rPr>
        <w:t>The camp counselors can be high school students who are taking advanced math courses. The counselors can be good role models to the students, as well as aides in the classroom to the teacher.</w:t>
      </w:r>
    </w:p>
    <w:p w:rsidR="00CC3D45" w:rsidRDefault="00CC3D45" w:rsidP="00FB0671">
      <w:pPr>
        <w:shd w:val="clear" w:color="auto" w:fill="FFFFFF"/>
        <w:spacing w:after="0" w:line="240" w:lineRule="auto"/>
        <w:ind w:left="360"/>
        <w:rPr>
          <w:rFonts w:ascii="Arial" w:eastAsia="Times New Roman" w:hAnsi="Arial" w:cs="Arial"/>
          <w:color w:val="222222"/>
          <w:sz w:val="20"/>
          <w:szCs w:val="20"/>
        </w:rPr>
      </w:pPr>
    </w:p>
    <w:p w:rsidR="009F5AFE" w:rsidRDefault="00CC3D45" w:rsidP="006A5AB9">
      <w:pPr>
        <w:shd w:val="clear" w:color="auto" w:fill="FFFFFF"/>
        <w:spacing w:after="0" w:line="240" w:lineRule="auto"/>
        <w:ind w:left="360"/>
        <w:rPr>
          <w:rFonts w:ascii="Arial" w:eastAsia="Times New Roman" w:hAnsi="Arial" w:cs="Arial"/>
          <w:color w:val="222222"/>
          <w:sz w:val="20"/>
          <w:szCs w:val="20"/>
        </w:rPr>
      </w:pPr>
      <w:r>
        <w:rPr>
          <w:rFonts w:ascii="Arial" w:eastAsia="Times New Roman" w:hAnsi="Arial" w:cs="Arial"/>
          <w:color w:val="222222"/>
          <w:sz w:val="20"/>
          <w:szCs w:val="20"/>
        </w:rPr>
        <w:lastRenderedPageBreak/>
        <w:t xml:space="preserve">The camp can be expanded to include lab experiments into topics that interests kids (biology, aeronautics, astronomy, etc…) and then a third </w:t>
      </w:r>
      <w:r w:rsidR="00303DB8">
        <w:rPr>
          <w:rFonts w:ascii="Arial" w:eastAsia="Times New Roman" w:hAnsi="Arial" w:cs="Arial"/>
          <w:color w:val="222222"/>
          <w:sz w:val="20"/>
          <w:szCs w:val="20"/>
        </w:rPr>
        <w:t>portion</w:t>
      </w:r>
      <w:r>
        <w:rPr>
          <w:rFonts w:ascii="Arial" w:eastAsia="Times New Roman" w:hAnsi="Arial" w:cs="Arial"/>
          <w:color w:val="222222"/>
          <w:sz w:val="20"/>
          <w:szCs w:val="20"/>
        </w:rPr>
        <w:t xml:space="preserve"> that incorporates the mathematics behind the scientific field. </w:t>
      </w:r>
    </w:p>
    <w:p w:rsidR="00846FEA" w:rsidRDefault="00846FEA" w:rsidP="006A5AB9">
      <w:pPr>
        <w:shd w:val="clear" w:color="auto" w:fill="FFFFFF"/>
        <w:spacing w:after="0" w:line="240" w:lineRule="auto"/>
        <w:ind w:left="360"/>
        <w:rPr>
          <w:rFonts w:ascii="Arial" w:eastAsia="Times New Roman" w:hAnsi="Arial" w:cs="Arial"/>
          <w:color w:val="222222"/>
          <w:sz w:val="20"/>
          <w:szCs w:val="20"/>
        </w:rPr>
      </w:pPr>
    </w:p>
    <w:p w:rsidR="009F5AFE" w:rsidRDefault="009F5AFE" w:rsidP="009F5AFE">
      <w:pPr>
        <w:numPr>
          <w:ilvl w:val="0"/>
          <w:numId w:val="3"/>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Math Competitions:</w:t>
      </w:r>
    </w:p>
    <w:p w:rsidR="009F5AFE" w:rsidRDefault="009F5AFE" w:rsidP="009F5AFE">
      <w:pPr>
        <w:shd w:val="clear" w:color="auto" w:fill="FFFFFF"/>
        <w:spacing w:after="0" w:line="240" w:lineRule="auto"/>
        <w:ind w:left="360"/>
        <w:rPr>
          <w:rFonts w:ascii="Arial" w:eastAsia="Times New Roman" w:hAnsi="Arial" w:cs="Arial"/>
          <w:color w:val="222222"/>
          <w:sz w:val="20"/>
          <w:szCs w:val="20"/>
        </w:rPr>
      </w:pPr>
    </w:p>
    <w:p w:rsidR="00846FEA" w:rsidRDefault="009F5AFE" w:rsidP="00846FEA">
      <w:pPr>
        <w:shd w:val="clear" w:color="auto" w:fill="FFFFFF"/>
        <w:spacing w:after="0" w:line="240" w:lineRule="auto"/>
        <w:ind w:left="360"/>
        <w:rPr>
          <w:rFonts w:ascii="Arial" w:eastAsia="Times New Roman" w:hAnsi="Arial" w:cs="Arial"/>
          <w:color w:val="222222"/>
          <w:sz w:val="20"/>
          <w:szCs w:val="20"/>
        </w:rPr>
      </w:pPr>
      <w:r>
        <w:rPr>
          <w:rFonts w:ascii="Arial" w:eastAsia="Times New Roman" w:hAnsi="Arial" w:cs="Arial"/>
          <w:color w:val="222222"/>
          <w:sz w:val="20"/>
          <w:szCs w:val="20"/>
        </w:rPr>
        <w:t xml:space="preserve">Encourage classrooms to participate in contests that use challenging, but age appropriate, word problems. In order for students to learn persistence and analytical thinking, they need practice and an encouraging environment. Classrooms could earn activities – field trips, pizza party – by a certain percentage of students submitting answers and students who do well (defined by improvement, effort, correct answers) could earn recognition. The problems could be interdisciplinary, which gives exposure to scientific concepts at the same time. The problems would require work to be shown and the degree of assistance would be limited. By not stressing correct answers, but an honest attempt, students practice important skills and can apply positive peer pressure on their classmates to do the work and not feel bad about themselves if they struggled. </w:t>
      </w:r>
    </w:p>
    <w:p w:rsidR="00846FEA" w:rsidRDefault="00846FEA" w:rsidP="00846FEA">
      <w:pPr>
        <w:shd w:val="clear" w:color="auto" w:fill="FFFFFF"/>
        <w:spacing w:after="0" w:line="240" w:lineRule="auto"/>
        <w:rPr>
          <w:rFonts w:ascii="Arial" w:eastAsia="Times New Roman" w:hAnsi="Arial" w:cs="Arial"/>
          <w:color w:val="222222"/>
          <w:sz w:val="20"/>
          <w:szCs w:val="20"/>
        </w:rPr>
      </w:pPr>
    </w:p>
    <w:p w:rsidR="00846FEA" w:rsidRDefault="00846FEA" w:rsidP="00846FEA">
      <w:pPr>
        <w:pStyle w:val="ListParagraph"/>
        <w:numPr>
          <w:ilvl w:val="0"/>
          <w:numId w:val="3"/>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Study and Organization Skill Program for Students:</w:t>
      </w:r>
    </w:p>
    <w:p w:rsidR="00846FEA" w:rsidRDefault="00846FEA" w:rsidP="00846FEA">
      <w:pPr>
        <w:shd w:val="clear" w:color="auto" w:fill="FFFFFF"/>
        <w:spacing w:after="0" w:line="240" w:lineRule="auto"/>
        <w:rPr>
          <w:rFonts w:ascii="Arial" w:eastAsia="Times New Roman" w:hAnsi="Arial" w:cs="Arial"/>
          <w:color w:val="222222"/>
          <w:sz w:val="20"/>
          <w:szCs w:val="20"/>
        </w:rPr>
      </w:pPr>
    </w:p>
    <w:p w:rsidR="00846FEA" w:rsidRPr="00846FEA" w:rsidRDefault="00846FEA" w:rsidP="00846FEA">
      <w:pPr>
        <w:shd w:val="clear" w:color="auto" w:fill="FFFFFF"/>
        <w:spacing w:after="0" w:line="240" w:lineRule="auto"/>
        <w:ind w:left="360"/>
        <w:rPr>
          <w:rFonts w:ascii="Arial" w:eastAsia="Times New Roman" w:hAnsi="Arial" w:cs="Arial"/>
          <w:color w:val="222222"/>
          <w:sz w:val="20"/>
          <w:szCs w:val="20"/>
        </w:rPr>
      </w:pPr>
      <w:r>
        <w:rPr>
          <w:rFonts w:ascii="Arial" w:eastAsia="Times New Roman" w:hAnsi="Arial" w:cs="Arial"/>
          <w:color w:val="222222"/>
          <w:sz w:val="20"/>
          <w:szCs w:val="20"/>
        </w:rPr>
        <w:t xml:space="preserve">Invest in summer programs for students entering sixth and ninth </w:t>
      </w:r>
      <w:r w:rsidR="00303DB8">
        <w:rPr>
          <w:rFonts w:ascii="Arial" w:eastAsia="Times New Roman" w:hAnsi="Arial" w:cs="Arial"/>
          <w:color w:val="222222"/>
          <w:sz w:val="20"/>
          <w:szCs w:val="20"/>
        </w:rPr>
        <w:t xml:space="preserve">grades </w:t>
      </w:r>
      <w:r>
        <w:rPr>
          <w:rFonts w:ascii="Arial" w:eastAsia="Times New Roman" w:hAnsi="Arial" w:cs="Arial"/>
          <w:color w:val="222222"/>
          <w:sz w:val="20"/>
          <w:szCs w:val="20"/>
        </w:rPr>
        <w:t>to learn and practice study and organizational skills. Learning to start work early so that you can get help if you need it, remove distractions when studying and organize yourself so that you can access materials readily are important skills any college student needs to be successful</w:t>
      </w:r>
      <w:r w:rsidR="00F56CC4">
        <w:rPr>
          <w:rFonts w:ascii="Arial" w:eastAsia="Times New Roman" w:hAnsi="Arial" w:cs="Arial"/>
          <w:color w:val="222222"/>
          <w:sz w:val="20"/>
          <w:szCs w:val="20"/>
        </w:rPr>
        <w:t>. If the students learn the skills at a much younger age, it can help them be more efficient with their time and balance the demands of homework, extra-curricular activities and sleep. BASIS schools have offered a similar program to incoming students for several years.</w:t>
      </w:r>
    </w:p>
    <w:p w:rsidR="00B77763" w:rsidRDefault="00B77763" w:rsidP="00B77763">
      <w:pPr>
        <w:shd w:val="clear" w:color="auto" w:fill="FFFFFF"/>
        <w:spacing w:after="0" w:line="240" w:lineRule="auto"/>
        <w:rPr>
          <w:rFonts w:ascii="Arial" w:eastAsia="Times New Roman" w:hAnsi="Arial" w:cs="Arial"/>
          <w:color w:val="222222"/>
          <w:sz w:val="20"/>
          <w:szCs w:val="20"/>
        </w:rPr>
      </w:pPr>
    </w:p>
    <w:p w:rsidR="00B77763" w:rsidRDefault="00B77763" w:rsidP="00B77763">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Improving Professional Development:</w:t>
      </w:r>
    </w:p>
    <w:p w:rsidR="00A05B31" w:rsidRPr="00A05B31" w:rsidRDefault="00A05B31" w:rsidP="00A05B31">
      <w:pPr>
        <w:shd w:val="clear" w:color="auto" w:fill="FFFFFF"/>
        <w:spacing w:after="0" w:line="240" w:lineRule="auto"/>
        <w:rPr>
          <w:rFonts w:ascii="Arial" w:eastAsia="Times New Roman" w:hAnsi="Arial" w:cs="Arial"/>
          <w:color w:val="222222"/>
          <w:sz w:val="20"/>
          <w:szCs w:val="20"/>
        </w:rPr>
      </w:pPr>
    </w:p>
    <w:p w:rsidR="00A05B31" w:rsidRDefault="00A05B31" w:rsidP="00A05B31">
      <w:pPr>
        <w:numPr>
          <w:ilvl w:val="0"/>
          <w:numId w:val="3"/>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Math Camp w/</w:t>
      </w:r>
      <w:r w:rsidR="00AE42E0">
        <w:rPr>
          <w:rFonts w:ascii="Arial" w:eastAsia="Times New Roman" w:hAnsi="Arial" w:cs="Arial"/>
          <w:color w:val="222222"/>
          <w:sz w:val="20"/>
          <w:szCs w:val="20"/>
        </w:rPr>
        <w:t xml:space="preserve">Applied </w:t>
      </w:r>
      <w:r>
        <w:rPr>
          <w:rFonts w:ascii="Arial" w:eastAsia="Times New Roman" w:hAnsi="Arial" w:cs="Arial"/>
          <w:color w:val="222222"/>
          <w:sz w:val="20"/>
          <w:szCs w:val="20"/>
        </w:rPr>
        <w:t>Teacher Professional Development:</w:t>
      </w:r>
    </w:p>
    <w:p w:rsidR="00A05B31" w:rsidRDefault="00A05B31" w:rsidP="00A05B31">
      <w:pPr>
        <w:shd w:val="clear" w:color="auto" w:fill="FFFFFF"/>
        <w:spacing w:after="0" w:line="240" w:lineRule="auto"/>
        <w:ind w:left="360"/>
        <w:rPr>
          <w:rFonts w:ascii="Arial" w:eastAsia="Times New Roman" w:hAnsi="Arial" w:cs="Arial"/>
          <w:color w:val="222222"/>
          <w:sz w:val="20"/>
          <w:szCs w:val="20"/>
        </w:rPr>
      </w:pPr>
    </w:p>
    <w:p w:rsidR="00621545" w:rsidRDefault="0017161A" w:rsidP="00621545">
      <w:pPr>
        <w:shd w:val="clear" w:color="auto" w:fill="FFFFFF"/>
        <w:spacing w:after="0" w:line="240" w:lineRule="auto"/>
        <w:ind w:left="360"/>
        <w:rPr>
          <w:rFonts w:ascii="Arial" w:eastAsia="Times New Roman" w:hAnsi="Arial" w:cs="Arial"/>
          <w:color w:val="222222"/>
          <w:sz w:val="20"/>
          <w:szCs w:val="20"/>
        </w:rPr>
      </w:pPr>
      <w:r>
        <w:rPr>
          <w:rFonts w:ascii="Arial" w:eastAsia="Times New Roman" w:hAnsi="Arial" w:cs="Arial"/>
          <w:color w:val="222222"/>
          <w:sz w:val="20"/>
          <w:szCs w:val="20"/>
        </w:rPr>
        <w:t>The math camp described above, plus a tie into</w:t>
      </w:r>
      <w:r w:rsidR="00A05B31" w:rsidRPr="00A05B31">
        <w:rPr>
          <w:rFonts w:ascii="Arial" w:eastAsia="Times New Roman" w:hAnsi="Arial" w:cs="Arial"/>
          <w:color w:val="222222"/>
          <w:sz w:val="20"/>
          <w:szCs w:val="20"/>
        </w:rPr>
        <w:t xml:space="preserve"> teacher training</w:t>
      </w:r>
      <w:r>
        <w:rPr>
          <w:rFonts w:ascii="Arial" w:eastAsia="Times New Roman" w:hAnsi="Arial" w:cs="Arial"/>
          <w:color w:val="222222"/>
          <w:sz w:val="20"/>
          <w:szCs w:val="20"/>
        </w:rPr>
        <w:t>.</w:t>
      </w:r>
      <w:r w:rsidR="00A05B31" w:rsidRPr="00A05B31">
        <w:rPr>
          <w:rFonts w:ascii="Arial" w:eastAsia="Times New Roman" w:hAnsi="Arial" w:cs="Arial"/>
          <w:color w:val="222222"/>
          <w:sz w:val="20"/>
          <w:szCs w:val="20"/>
        </w:rPr>
        <w:t xml:space="preserve"> </w:t>
      </w:r>
      <w:r>
        <w:rPr>
          <w:rFonts w:ascii="Arial" w:eastAsia="Times New Roman" w:hAnsi="Arial" w:cs="Arial"/>
          <w:color w:val="222222"/>
          <w:sz w:val="20"/>
          <w:szCs w:val="20"/>
        </w:rPr>
        <w:t xml:space="preserve">For optimal learning on the part of the teacher, he/she </w:t>
      </w:r>
      <w:r w:rsidR="00A05B31" w:rsidRPr="00A05B31">
        <w:rPr>
          <w:rFonts w:ascii="Arial" w:eastAsia="Times New Roman" w:hAnsi="Arial" w:cs="Arial"/>
          <w:color w:val="222222"/>
          <w:sz w:val="20"/>
          <w:szCs w:val="20"/>
        </w:rPr>
        <w:t xml:space="preserve">spends part of the day </w:t>
      </w:r>
      <w:r>
        <w:rPr>
          <w:rFonts w:ascii="Arial" w:eastAsia="Times New Roman" w:hAnsi="Arial" w:cs="Arial"/>
          <w:color w:val="222222"/>
          <w:sz w:val="20"/>
          <w:szCs w:val="20"/>
        </w:rPr>
        <w:t>in their professional development course and then one to two hours teaching stu</w:t>
      </w:r>
      <w:r w:rsidR="00621545">
        <w:rPr>
          <w:rFonts w:ascii="Arial" w:eastAsia="Times New Roman" w:hAnsi="Arial" w:cs="Arial"/>
          <w:color w:val="222222"/>
          <w:sz w:val="20"/>
          <w:szCs w:val="20"/>
        </w:rPr>
        <w:t>dents. The classroom time with the students can be used to hone the skills covered during their course, while receiving feedback and further instruction from a coach</w:t>
      </w:r>
      <w:r w:rsidR="00AE42E0">
        <w:rPr>
          <w:rFonts w:ascii="Arial" w:eastAsia="Times New Roman" w:hAnsi="Arial" w:cs="Arial"/>
          <w:color w:val="222222"/>
          <w:sz w:val="20"/>
          <w:szCs w:val="20"/>
        </w:rPr>
        <w:t xml:space="preserve"> and the opportunity to assess what works with a learning community</w:t>
      </w:r>
      <w:r w:rsidR="00621545">
        <w:rPr>
          <w:rFonts w:ascii="Arial" w:eastAsia="Times New Roman" w:hAnsi="Arial" w:cs="Arial"/>
          <w:color w:val="222222"/>
          <w:sz w:val="20"/>
          <w:szCs w:val="20"/>
        </w:rPr>
        <w:t>.</w:t>
      </w:r>
    </w:p>
    <w:p w:rsidR="009F5AFE" w:rsidRDefault="009F5AFE" w:rsidP="009F5AFE">
      <w:pPr>
        <w:shd w:val="clear" w:color="auto" w:fill="FFFFFF"/>
        <w:spacing w:after="0" w:line="240" w:lineRule="auto"/>
        <w:rPr>
          <w:rFonts w:ascii="Arial" w:eastAsia="Times New Roman" w:hAnsi="Arial" w:cs="Arial"/>
          <w:color w:val="222222"/>
          <w:sz w:val="20"/>
          <w:szCs w:val="20"/>
        </w:rPr>
      </w:pPr>
    </w:p>
    <w:p w:rsidR="009F5AFE" w:rsidRDefault="00F1190B" w:rsidP="009F5AFE">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Encourage Individual Classrooms or Schools to Try New Methods:</w:t>
      </w:r>
    </w:p>
    <w:p w:rsidR="009F5AFE" w:rsidRDefault="009F5AFE" w:rsidP="009F5AFE">
      <w:pPr>
        <w:shd w:val="clear" w:color="auto" w:fill="FFFFFF"/>
        <w:spacing w:after="0" w:line="240" w:lineRule="auto"/>
        <w:rPr>
          <w:rFonts w:ascii="Arial" w:eastAsia="Times New Roman" w:hAnsi="Arial" w:cs="Arial"/>
          <w:color w:val="222222"/>
          <w:sz w:val="20"/>
          <w:szCs w:val="20"/>
        </w:rPr>
      </w:pPr>
    </w:p>
    <w:p w:rsidR="00A05B31" w:rsidRDefault="00A05B31" w:rsidP="00A05B31">
      <w:pPr>
        <w:numPr>
          <w:ilvl w:val="0"/>
          <w:numId w:val="3"/>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Reward/Incentivize whole classrooms/schools who show improvement and/or high achievement:</w:t>
      </w:r>
    </w:p>
    <w:p w:rsidR="00A05B31" w:rsidRDefault="00A05B31" w:rsidP="00A05B31">
      <w:pPr>
        <w:shd w:val="clear" w:color="auto" w:fill="FFFFFF"/>
        <w:spacing w:after="0" w:line="240" w:lineRule="auto"/>
        <w:ind w:left="360"/>
        <w:rPr>
          <w:rFonts w:ascii="Arial" w:eastAsia="Times New Roman" w:hAnsi="Arial" w:cs="Arial"/>
          <w:color w:val="222222"/>
          <w:sz w:val="20"/>
          <w:szCs w:val="20"/>
        </w:rPr>
      </w:pPr>
    </w:p>
    <w:p w:rsidR="00621545" w:rsidRDefault="00FB0671" w:rsidP="00A05B31">
      <w:pPr>
        <w:shd w:val="clear" w:color="auto" w:fill="FFFFFF"/>
        <w:spacing w:after="0" w:line="240" w:lineRule="auto"/>
        <w:ind w:left="360"/>
        <w:rPr>
          <w:rFonts w:ascii="Arial" w:eastAsia="Times New Roman" w:hAnsi="Arial" w:cs="Arial"/>
          <w:color w:val="222222"/>
          <w:sz w:val="20"/>
          <w:szCs w:val="20"/>
        </w:rPr>
      </w:pPr>
      <w:r>
        <w:rPr>
          <w:rFonts w:ascii="Arial" w:eastAsia="Times New Roman" w:hAnsi="Arial" w:cs="Arial"/>
          <w:color w:val="222222"/>
          <w:sz w:val="20"/>
          <w:szCs w:val="20"/>
        </w:rPr>
        <w:t>Rewarding a school or classroom either monetarily, with equipment or something else entirely (</w:t>
      </w:r>
      <w:r w:rsidRPr="00AE42E0">
        <w:rPr>
          <w:rFonts w:ascii="Arial" w:eastAsia="Times New Roman" w:hAnsi="Arial" w:cs="Arial"/>
          <w:color w:val="222222"/>
          <w:sz w:val="20"/>
          <w:szCs w:val="20"/>
        </w:rPr>
        <w:t>recognition</w:t>
      </w:r>
      <w:r>
        <w:rPr>
          <w:rFonts w:ascii="Arial" w:eastAsia="Times New Roman" w:hAnsi="Arial" w:cs="Arial"/>
          <w:color w:val="222222"/>
          <w:sz w:val="20"/>
          <w:szCs w:val="20"/>
        </w:rPr>
        <w:t xml:space="preserve"> or an activity) for improvement, and/or high performance, may not be expensive and could motivate students to improve. The method for improvement would not be proscribed, but options and resource could be made available to those that want to </w:t>
      </w:r>
      <w:r w:rsidR="00B5772C">
        <w:rPr>
          <w:rFonts w:ascii="Arial" w:eastAsia="Times New Roman" w:hAnsi="Arial" w:cs="Arial"/>
          <w:color w:val="222222"/>
          <w:sz w:val="20"/>
          <w:szCs w:val="20"/>
        </w:rPr>
        <w:t>strive for the reward(s)</w:t>
      </w:r>
      <w:r>
        <w:rPr>
          <w:rFonts w:ascii="Arial" w:eastAsia="Times New Roman" w:hAnsi="Arial" w:cs="Arial"/>
          <w:color w:val="222222"/>
          <w:sz w:val="20"/>
          <w:szCs w:val="20"/>
        </w:rPr>
        <w:t>.</w:t>
      </w:r>
      <w:r w:rsidR="00FA1411">
        <w:rPr>
          <w:rFonts w:ascii="Arial" w:eastAsia="Times New Roman" w:hAnsi="Arial" w:cs="Arial"/>
          <w:color w:val="222222"/>
          <w:sz w:val="20"/>
          <w:szCs w:val="20"/>
        </w:rPr>
        <w:t xml:space="preserve"> This would not be a competition amongst schools or classrooms, but a reward for setting high, </w:t>
      </w:r>
      <w:r w:rsidR="00303DB8">
        <w:rPr>
          <w:rFonts w:ascii="Arial" w:eastAsia="Times New Roman" w:hAnsi="Arial" w:cs="Arial"/>
          <w:color w:val="222222"/>
          <w:sz w:val="20"/>
          <w:szCs w:val="20"/>
        </w:rPr>
        <w:t>yet</w:t>
      </w:r>
      <w:r w:rsidR="00FA1411">
        <w:rPr>
          <w:rFonts w:ascii="Arial" w:eastAsia="Times New Roman" w:hAnsi="Arial" w:cs="Arial"/>
          <w:color w:val="222222"/>
          <w:sz w:val="20"/>
          <w:szCs w:val="20"/>
        </w:rPr>
        <w:t xml:space="preserve"> attainable, goals and reaching them. </w:t>
      </w:r>
    </w:p>
    <w:p w:rsidR="00D754F3" w:rsidRPr="00456E03" w:rsidRDefault="00D754F3" w:rsidP="00846FEA">
      <w:pPr>
        <w:shd w:val="clear" w:color="auto" w:fill="FFFFFF"/>
        <w:spacing w:after="0" w:line="240" w:lineRule="auto"/>
        <w:rPr>
          <w:rFonts w:ascii="Arial" w:eastAsia="Times New Roman" w:hAnsi="Arial" w:cs="Arial"/>
          <w:color w:val="222222"/>
          <w:sz w:val="20"/>
          <w:szCs w:val="20"/>
        </w:rPr>
      </w:pPr>
    </w:p>
    <w:p w:rsidR="00456E03" w:rsidRDefault="009F5AFE" w:rsidP="009F5AFE">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Improve Parents Ability to be Resources: </w:t>
      </w:r>
    </w:p>
    <w:p w:rsidR="00456E03" w:rsidRDefault="00456E03" w:rsidP="00456E03">
      <w:pPr>
        <w:shd w:val="clear" w:color="auto" w:fill="FFFFFF"/>
        <w:spacing w:after="0" w:line="240" w:lineRule="auto"/>
        <w:rPr>
          <w:rFonts w:ascii="Arial" w:eastAsia="Times New Roman" w:hAnsi="Arial" w:cs="Arial"/>
          <w:color w:val="222222"/>
          <w:sz w:val="20"/>
          <w:szCs w:val="20"/>
        </w:rPr>
      </w:pPr>
    </w:p>
    <w:p w:rsidR="00D754F3" w:rsidRPr="009F5AFE" w:rsidRDefault="00456E03" w:rsidP="009F5AFE">
      <w:pPr>
        <w:pStyle w:val="ListParagraph"/>
        <w:numPr>
          <w:ilvl w:val="0"/>
          <w:numId w:val="3"/>
        </w:numPr>
        <w:shd w:val="clear" w:color="auto" w:fill="FFFFFF"/>
        <w:spacing w:after="0" w:line="240" w:lineRule="auto"/>
        <w:jc w:val="both"/>
        <w:rPr>
          <w:rFonts w:ascii="Arial" w:eastAsia="Times New Roman" w:hAnsi="Arial" w:cs="Arial"/>
          <w:color w:val="222222"/>
          <w:sz w:val="20"/>
          <w:szCs w:val="20"/>
        </w:rPr>
      </w:pPr>
      <w:r w:rsidRPr="009F5AFE">
        <w:rPr>
          <w:rFonts w:ascii="Arial" w:eastAsia="Times New Roman" w:hAnsi="Arial" w:cs="Arial"/>
          <w:color w:val="222222"/>
          <w:sz w:val="20"/>
          <w:szCs w:val="20"/>
        </w:rPr>
        <w:t xml:space="preserve">There was a sense that </w:t>
      </w:r>
      <w:r w:rsidR="00AE42E0" w:rsidRPr="009F5AFE">
        <w:rPr>
          <w:rFonts w:ascii="Arial" w:eastAsia="Times New Roman" w:hAnsi="Arial" w:cs="Arial"/>
          <w:color w:val="222222"/>
          <w:sz w:val="20"/>
          <w:szCs w:val="20"/>
        </w:rPr>
        <w:t xml:space="preserve">there is a </w:t>
      </w:r>
      <w:r w:rsidRPr="009F5AFE">
        <w:rPr>
          <w:rFonts w:ascii="Arial" w:eastAsia="Times New Roman" w:hAnsi="Arial" w:cs="Arial"/>
          <w:color w:val="222222"/>
          <w:sz w:val="20"/>
          <w:szCs w:val="20"/>
        </w:rPr>
        <w:t xml:space="preserve">significant percentage of parents </w:t>
      </w:r>
      <w:r w:rsidR="00AE42E0" w:rsidRPr="009F5AFE">
        <w:rPr>
          <w:rFonts w:ascii="Arial" w:eastAsia="Times New Roman" w:hAnsi="Arial" w:cs="Arial"/>
          <w:color w:val="222222"/>
          <w:sz w:val="20"/>
          <w:szCs w:val="20"/>
        </w:rPr>
        <w:t xml:space="preserve">who themselves struggled </w:t>
      </w:r>
      <w:r w:rsidR="00F705C7" w:rsidRPr="009F5AFE">
        <w:rPr>
          <w:rFonts w:ascii="Arial" w:eastAsia="Times New Roman" w:hAnsi="Arial" w:cs="Arial"/>
          <w:color w:val="222222"/>
          <w:sz w:val="20"/>
          <w:szCs w:val="20"/>
        </w:rPr>
        <w:t xml:space="preserve">with mathematics </w:t>
      </w:r>
      <w:r w:rsidR="00AE42E0" w:rsidRPr="009F5AFE">
        <w:rPr>
          <w:rFonts w:ascii="Arial" w:eastAsia="Times New Roman" w:hAnsi="Arial" w:cs="Arial"/>
          <w:color w:val="222222"/>
          <w:sz w:val="20"/>
          <w:szCs w:val="20"/>
        </w:rPr>
        <w:t xml:space="preserve">and may not have the skill set </w:t>
      </w:r>
      <w:r w:rsidR="00F705C7" w:rsidRPr="009F5AFE">
        <w:rPr>
          <w:rFonts w:ascii="Arial" w:eastAsia="Times New Roman" w:hAnsi="Arial" w:cs="Arial"/>
          <w:color w:val="222222"/>
          <w:sz w:val="20"/>
          <w:szCs w:val="20"/>
        </w:rPr>
        <w:t xml:space="preserve">or confidence </w:t>
      </w:r>
      <w:r w:rsidR="00AE42E0" w:rsidRPr="009F5AFE">
        <w:rPr>
          <w:rFonts w:ascii="Arial" w:eastAsia="Times New Roman" w:hAnsi="Arial" w:cs="Arial"/>
          <w:color w:val="222222"/>
          <w:sz w:val="20"/>
          <w:szCs w:val="20"/>
        </w:rPr>
        <w:t xml:space="preserve">to assist their children with </w:t>
      </w:r>
      <w:r w:rsidR="00F705C7" w:rsidRPr="009F5AFE">
        <w:rPr>
          <w:rFonts w:ascii="Arial" w:eastAsia="Times New Roman" w:hAnsi="Arial" w:cs="Arial"/>
          <w:color w:val="222222"/>
          <w:sz w:val="20"/>
          <w:szCs w:val="20"/>
        </w:rPr>
        <w:t>their homework</w:t>
      </w:r>
      <w:r w:rsidR="00AE42E0" w:rsidRPr="009F5AFE">
        <w:rPr>
          <w:rFonts w:ascii="Arial" w:eastAsia="Times New Roman" w:hAnsi="Arial" w:cs="Arial"/>
          <w:color w:val="222222"/>
          <w:sz w:val="20"/>
          <w:szCs w:val="20"/>
        </w:rPr>
        <w:t>.</w:t>
      </w:r>
      <w:r w:rsidR="00F705C7" w:rsidRPr="009F5AFE">
        <w:rPr>
          <w:rFonts w:ascii="Arial" w:eastAsia="Times New Roman" w:hAnsi="Arial" w:cs="Arial"/>
          <w:color w:val="222222"/>
          <w:sz w:val="20"/>
          <w:szCs w:val="20"/>
        </w:rPr>
        <w:t xml:space="preserve"> This sometimes leads to parents allowing their children to look for an easy way out and to</w:t>
      </w:r>
      <w:r w:rsidR="00D754F3" w:rsidRPr="009F5AFE">
        <w:rPr>
          <w:rFonts w:ascii="Arial" w:eastAsia="Times New Roman" w:hAnsi="Arial" w:cs="Arial"/>
          <w:color w:val="222222"/>
          <w:sz w:val="20"/>
          <w:szCs w:val="20"/>
        </w:rPr>
        <w:t xml:space="preserve"> short circuit the learning process by </w:t>
      </w:r>
      <w:r w:rsidR="00F705C7" w:rsidRPr="009F5AFE">
        <w:rPr>
          <w:rFonts w:ascii="Arial" w:eastAsia="Times New Roman" w:hAnsi="Arial" w:cs="Arial"/>
          <w:color w:val="222222"/>
          <w:sz w:val="20"/>
          <w:szCs w:val="20"/>
        </w:rPr>
        <w:t xml:space="preserve">not </w:t>
      </w:r>
      <w:r w:rsidR="00D754F3" w:rsidRPr="009F5AFE">
        <w:rPr>
          <w:rFonts w:ascii="Arial" w:eastAsia="Times New Roman" w:hAnsi="Arial" w:cs="Arial"/>
          <w:color w:val="222222"/>
          <w:sz w:val="20"/>
          <w:szCs w:val="20"/>
        </w:rPr>
        <w:t xml:space="preserve">allowing them to struggle. </w:t>
      </w:r>
    </w:p>
    <w:p w:rsidR="00D754F3" w:rsidRDefault="00D754F3" w:rsidP="009F5AFE">
      <w:pPr>
        <w:shd w:val="clear" w:color="auto" w:fill="FFFFFF"/>
        <w:spacing w:after="0" w:line="240" w:lineRule="auto"/>
        <w:ind w:firstLine="360"/>
        <w:jc w:val="both"/>
        <w:rPr>
          <w:rFonts w:ascii="Arial" w:eastAsia="Times New Roman" w:hAnsi="Arial" w:cs="Arial"/>
          <w:color w:val="222222"/>
          <w:sz w:val="20"/>
          <w:szCs w:val="20"/>
        </w:rPr>
      </w:pPr>
    </w:p>
    <w:p w:rsidR="00F1190B" w:rsidRDefault="00D754F3" w:rsidP="00F1190B">
      <w:pPr>
        <w:pStyle w:val="ListParagraph"/>
        <w:numPr>
          <w:ilvl w:val="0"/>
          <w:numId w:val="3"/>
        </w:numPr>
        <w:shd w:val="clear" w:color="auto" w:fill="FFFFFF"/>
        <w:spacing w:after="0" w:line="240" w:lineRule="auto"/>
        <w:jc w:val="both"/>
        <w:rPr>
          <w:rFonts w:ascii="Arial" w:eastAsia="Times New Roman" w:hAnsi="Arial" w:cs="Arial"/>
          <w:color w:val="222222"/>
          <w:sz w:val="20"/>
          <w:szCs w:val="20"/>
        </w:rPr>
      </w:pPr>
      <w:r w:rsidRPr="009F5AFE">
        <w:rPr>
          <w:rFonts w:ascii="Arial" w:eastAsia="Times New Roman" w:hAnsi="Arial" w:cs="Arial"/>
          <w:color w:val="222222"/>
          <w:sz w:val="20"/>
          <w:szCs w:val="20"/>
        </w:rPr>
        <w:t>Educating parents on why a strong mathematics background</w:t>
      </w:r>
      <w:r w:rsidR="00B5772C" w:rsidRPr="009F5AFE">
        <w:rPr>
          <w:rFonts w:ascii="Arial" w:eastAsia="Times New Roman" w:hAnsi="Arial" w:cs="Arial"/>
          <w:color w:val="222222"/>
          <w:sz w:val="20"/>
          <w:szCs w:val="20"/>
        </w:rPr>
        <w:t xml:space="preserve"> is important for all children</w:t>
      </w:r>
      <w:r w:rsidR="002C2C43">
        <w:rPr>
          <w:rFonts w:ascii="Arial" w:eastAsia="Times New Roman" w:hAnsi="Arial" w:cs="Arial"/>
          <w:color w:val="222222"/>
          <w:sz w:val="20"/>
          <w:szCs w:val="20"/>
        </w:rPr>
        <w:t>,</w:t>
      </w:r>
      <w:r w:rsidR="00B5772C" w:rsidRPr="009F5AFE">
        <w:rPr>
          <w:rFonts w:ascii="Arial" w:eastAsia="Times New Roman" w:hAnsi="Arial" w:cs="Arial"/>
          <w:color w:val="222222"/>
          <w:sz w:val="20"/>
          <w:szCs w:val="20"/>
        </w:rPr>
        <w:t xml:space="preserve"> and informing them </w:t>
      </w:r>
      <w:proofErr w:type="gramStart"/>
      <w:r w:rsidRPr="009F5AFE">
        <w:rPr>
          <w:rFonts w:ascii="Arial" w:eastAsia="Times New Roman" w:hAnsi="Arial" w:cs="Arial"/>
          <w:color w:val="222222"/>
          <w:sz w:val="20"/>
          <w:szCs w:val="20"/>
        </w:rPr>
        <w:t xml:space="preserve">that </w:t>
      </w:r>
      <w:r w:rsidR="00A2098D" w:rsidRPr="009F5AFE">
        <w:rPr>
          <w:rFonts w:ascii="Arial" w:eastAsia="Times New Roman" w:hAnsi="Arial" w:cs="Arial"/>
          <w:color w:val="222222"/>
          <w:sz w:val="20"/>
          <w:szCs w:val="20"/>
        </w:rPr>
        <w:t>solving difficult problems</w:t>
      </w:r>
      <w:proofErr w:type="gramEnd"/>
      <w:r w:rsidR="00A2098D" w:rsidRPr="009F5AFE">
        <w:rPr>
          <w:rFonts w:ascii="Arial" w:eastAsia="Times New Roman" w:hAnsi="Arial" w:cs="Arial"/>
          <w:color w:val="222222"/>
          <w:sz w:val="20"/>
          <w:szCs w:val="20"/>
        </w:rPr>
        <w:t xml:space="preserve"> where the student can struggle is part of a good math </w:t>
      </w:r>
      <w:r w:rsidR="00A2098D" w:rsidRPr="009F5AFE">
        <w:rPr>
          <w:rFonts w:ascii="Arial" w:eastAsia="Times New Roman" w:hAnsi="Arial" w:cs="Arial"/>
          <w:color w:val="222222"/>
          <w:sz w:val="20"/>
          <w:szCs w:val="20"/>
        </w:rPr>
        <w:lastRenderedPageBreak/>
        <w:t>education</w:t>
      </w:r>
      <w:r w:rsidR="002C2C43">
        <w:rPr>
          <w:rFonts w:ascii="Arial" w:eastAsia="Times New Roman" w:hAnsi="Arial" w:cs="Arial"/>
          <w:color w:val="222222"/>
          <w:sz w:val="20"/>
          <w:szCs w:val="20"/>
        </w:rPr>
        <w:t>,</w:t>
      </w:r>
      <w:r w:rsidRPr="009F5AFE">
        <w:rPr>
          <w:rFonts w:ascii="Arial" w:eastAsia="Times New Roman" w:hAnsi="Arial" w:cs="Arial"/>
          <w:color w:val="222222"/>
          <w:sz w:val="20"/>
          <w:szCs w:val="20"/>
        </w:rPr>
        <w:t xml:space="preserve"> can make them an important ally in our cause to improve math literacy and achievement. </w:t>
      </w:r>
      <w:r w:rsidR="00B5772C" w:rsidRPr="009F5AFE">
        <w:rPr>
          <w:rFonts w:ascii="Arial" w:eastAsia="Times New Roman" w:hAnsi="Arial" w:cs="Arial"/>
          <w:color w:val="222222"/>
          <w:sz w:val="20"/>
          <w:szCs w:val="20"/>
        </w:rPr>
        <w:t>In addition, teaching parents proper study habits so that they can encourage those same habits in their children may help the students’ learn more effectively and efficiently at home.</w:t>
      </w:r>
      <w:r w:rsidR="00672ABD" w:rsidRPr="009F5AFE">
        <w:rPr>
          <w:rFonts w:ascii="Arial" w:eastAsia="Times New Roman" w:hAnsi="Arial" w:cs="Arial"/>
          <w:color w:val="222222"/>
          <w:sz w:val="20"/>
          <w:szCs w:val="20"/>
        </w:rPr>
        <w:t xml:space="preserve"> This information and skills could be passed to the parents through informational packets</w:t>
      </w:r>
      <w:r w:rsidR="00A670B5" w:rsidRPr="009F5AFE">
        <w:rPr>
          <w:rFonts w:ascii="Arial" w:eastAsia="Times New Roman" w:hAnsi="Arial" w:cs="Arial"/>
          <w:color w:val="222222"/>
          <w:sz w:val="20"/>
          <w:szCs w:val="20"/>
        </w:rPr>
        <w:t xml:space="preserve"> and/or</w:t>
      </w:r>
      <w:r w:rsidR="00672ABD" w:rsidRPr="009F5AFE">
        <w:rPr>
          <w:rFonts w:ascii="Arial" w:eastAsia="Times New Roman" w:hAnsi="Arial" w:cs="Arial"/>
          <w:color w:val="222222"/>
          <w:sz w:val="20"/>
          <w:szCs w:val="20"/>
        </w:rPr>
        <w:t xml:space="preserve"> sessions after school </w:t>
      </w:r>
      <w:r w:rsidR="00A670B5" w:rsidRPr="009F5AFE">
        <w:rPr>
          <w:rFonts w:ascii="Arial" w:eastAsia="Times New Roman" w:hAnsi="Arial" w:cs="Arial"/>
          <w:color w:val="222222"/>
          <w:sz w:val="20"/>
          <w:szCs w:val="20"/>
        </w:rPr>
        <w:t>for parents and children to learn about and practice proper study skills.</w:t>
      </w:r>
    </w:p>
    <w:p w:rsidR="00F1190B" w:rsidRPr="00F1190B" w:rsidRDefault="00F1190B" w:rsidP="00F1190B">
      <w:pPr>
        <w:shd w:val="clear" w:color="auto" w:fill="FFFFFF"/>
        <w:spacing w:after="0" w:line="240" w:lineRule="auto"/>
        <w:jc w:val="both"/>
        <w:rPr>
          <w:rFonts w:ascii="Arial" w:eastAsia="Times New Roman" w:hAnsi="Arial" w:cs="Arial"/>
          <w:color w:val="222222"/>
          <w:sz w:val="20"/>
          <w:szCs w:val="20"/>
        </w:rPr>
      </w:pPr>
    </w:p>
    <w:p w:rsidR="00F1190B" w:rsidRDefault="00F1190B" w:rsidP="00F1190B">
      <w:pPr>
        <w:numPr>
          <w:ilvl w:val="0"/>
          <w:numId w:val="3"/>
        </w:numPr>
        <w:shd w:val="clear" w:color="auto" w:fill="FFFFFF"/>
        <w:spacing w:after="0" w:line="240" w:lineRule="auto"/>
        <w:rPr>
          <w:rFonts w:ascii="Arial" w:eastAsia="Times New Roman" w:hAnsi="Arial" w:cs="Arial"/>
          <w:color w:val="222222"/>
          <w:sz w:val="20"/>
          <w:szCs w:val="20"/>
        </w:rPr>
      </w:pPr>
      <w:r w:rsidRPr="00456E03">
        <w:rPr>
          <w:rFonts w:ascii="Arial" w:eastAsia="Times New Roman" w:hAnsi="Arial" w:cs="Arial"/>
          <w:color w:val="222222"/>
          <w:sz w:val="20"/>
          <w:szCs w:val="20"/>
        </w:rPr>
        <w:t xml:space="preserve">Some ways of improving the dynamic between parents and teachers were discussed. The current relationship </w:t>
      </w:r>
      <w:r>
        <w:rPr>
          <w:rFonts w:ascii="Arial" w:eastAsia="Times New Roman" w:hAnsi="Arial" w:cs="Arial"/>
          <w:color w:val="222222"/>
          <w:sz w:val="20"/>
          <w:szCs w:val="20"/>
        </w:rPr>
        <w:t xml:space="preserve">for some teachers and the parents of their students is strained which can be detrimental to the students’ success. By engendering more explicit community support for teachers– advertising, whisper campaigns – the teachers and parents may be better able to work together for the good of the students. </w:t>
      </w:r>
    </w:p>
    <w:p w:rsidR="00F1190B" w:rsidRPr="00F415D8" w:rsidRDefault="00F1190B" w:rsidP="00F415D8">
      <w:pPr>
        <w:pStyle w:val="ListParagraph"/>
        <w:shd w:val="clear" w:color="auto" w:fill="FFFFFF"/>
        <w:spacing w:after="0" w:line="240" w:lineRule="auto"/>
        <w:ind w:left="360"/>
        <w:jc w:val="both"/>
        <w:rPr>
          <w:rFonts w:ascii="Arial" w:eastAsia="Times New Roman" w:hAnsi="Arial" w:cs="Arial"/>
          <w:color w:val="222222"/>
          <w:sz w:val="20"/>
          <w:szCs w:val="20"/>
        </w:rPr>
      </w:pPr>
    </w:p>
    <w:p w:rsidR="00F415D8" w:rsidRDefault="00F1190B" w:rsidP="00F56CC4">
      <w:pPr>
        <w:numPr>
          <w:ilvl w:val="0"/>
          <w:numId w:val="3"/>
        </w:numPr>
        <w:spacing w:after="0" w:line="240" w:lineRule="auto"/>
      </w:pPr>
      <w:r>
        <w:t>Help parents bring math into the home the way reading has been done in the past.</w:t>
      </w:r>
    </w:p>
    <w:p w:rsidR="002C2C43" w:rsidRDefault="002C2C43" w:rsidP="002C2C43">
      <w:pPr>
        <w:spacing w:after="0" w:line="240" w:lineRule="auto"/>
        <w:ind w:left="360"/>
      </w:pPr>
    </w:p>
    <w:p w:rsidR="00F415D8" w:rsidRDefault="00F415D8" w:rsidP="0055323B">
      <w:pPr>
        <w:numPr>
          <w:ilvl w:val="0"/>
          <w:numId w:val="3"/>
        </w:numPr>
        <w:spacing w:after="0" w:line="240" w:lineRule="auto"/>
      </w:pPr>
      <w:r>
        <w:t>Encourage parents to meet their children’s teachers in all topics. It was noted that those meetings allow the parent to connect with the teacher personally and that connection helps throughout the school year.</w:t>
      </w:r>
    </w:p>
    <w:p w:rsidR="00F1190B" w:rsidRPr="00F1190B" w:rsidRDefault="00F1190B" w:rsidP="00F1190B">
      <w:pPr>
        <w:shd w:val="clear" w:color="auto" w:fill="FFFFFF"/>
        <w:spacing w:after="0" w:line="240" w:lineRule="auto"/>
        <w:jc w:val="both"/>
        <w:rPr>
          <w:rFonts w:ascii="Arial" w:eastAsia="Times New Roman" w:hAnsi="Arial" w:cs="Arial"/>
          <w:color w:val="222222"/>
          <w:sz w:val="20"/>
          <w:szCs w:val="20"/>
        </w:rPr>
      </w:pPr>
    </w:p>
    <w:p w:rsidR="00CC7894" w:rsidRDefault="00CC7894" w:rsidP="00A2098D">
      <w:pPr>
        <w:shd w:val="clear" w:color="auto" w:fill="FFFFFF"/>
        <w:spacing w:after="0" w:line="240" w:lineRule="auto"/>
        <w:ind w:left="360"/>
        <w:rPr>
          <w:rFonts w:ascii="Arial" w:eastAsia="Times New Roman" w:hAnsi="Arial" w:cs="Arial"/>
          <w:color w:val="222222"/>
          <w:sz w:val="20"/>
          <w:szCs w:val="20"/>
        </w:rPr>
      </w:pPr>
    </w:p>
    <w:p w:rsidR="00CC7894" w:rsidRPr="00B77763" w:rsidRDefault="00CC7894" w:rsidP="00B77763">
      <w:pPr>
        <w:shd w:val="clear" w:color="auto" w:fill="FFFFFF"/>
        <w:spacing w:after="0" w:line="240" w:lineRule="auto"/>
        <w:rPr>
          <w:rFonts w:ascii="Arial" w:eastAsia="Times New Roman" w:hAnsi="Arial" w:cs="Arial"/>
          <w:color w:val="222222"/>
          <w:sz w:val="20"/>
          <w:szCs w:val="20"/>
        </w:rPr>
      </w:pPr>
      <w:r w:rsidRPr="00B77763">
        <w:rPr>
          <w:rFonts w:ascii="Arial" w:eastAsia="Times New Roman" w:hAnsi="Arial" w:cs="Arial"/>
          <w:color w:val="222222"/>
          <w:sz w:val="20"/>
          <w:szCs w:val="20"/>
        </w:rPr>
        <w:t>Grow support for the Arizona College and Career Readiness Standards:</w:t>
      </w:r>
    </w:p>
    <w:p w:rsidR="00CC7894" w:rsidRDefault="00CC7894" w:rsidP="00CC7894">
      <w:pPr>
        <w:pStyle w:val="ListParagraph"/>
        <w:shd w:val="clear" w:color="auto" w:fill="FFFFFF"/>
        <w:spacing w:after="0" w:line="240" w:lineRule="auto"/>
        <w:ind w:left="360"/>
        <w:rPr>
          <w:rFonts w:ascii="Arial" w:eastAsia="Times New Roman" w:hAnsi="Arial" w:cs="Arial"/>
          <w:color w:val="222222"/>
          <w:sz w:val="20"/>
          <w:szCs w:val="20"/>
        </w:rPr>
      </w:pPr>
    </w:p>
    <w:p w:rsidR="00CC7894" w:rsidRPr="00B77763" w:rsidRDefault="00CC7894" w:rsidP="00B77763">
      <w:pPr>
        <w:pStyle w:val="ListParagraph"/>
        <w:numPr>
          <w:ilvl w:val="0"/>
          <w:numId w:val="5"/>
        </w:numPr>
        <w:shd w:val="clear" w:color="auto" w:fill="FFFFFF"/>
        <w:spacing w:after="0" w:line="240" w:lineRule="auto"/>
        <w:ind w:left="360"/>
        <w:rPr>
          <w:rFonts w:ascii="Arial" w:eastAsia="Times New Roman" w:hAnsi="Arial" w:cs="Arial"/>
          <w:color w:val="222222"/>
          <w:sz w:val="20"/>
          <w:szCs w:val="20"/>
        </w:rPr>
      </w:pPr>
      <w:r w:rsidRPr="00B77763">
        <w:rPr>
          <w:rFonts w:ascii="Arial" w:eastAsia="Times New Roman" w:hAnsi="Arial" w:cs="Arial"/>
          <w:color w:val="222222"/>
          <w:sz w:val="20"/>
          <w:szCs w:val="20"/>
        </w:rPr>
        <w:t>The new standards are very, very promising for the future of education. They are based on proven techniques and a wealth of data. Unfortunately, the transition from AIMS may be rocky and difficult for students, parents and teachers. By building support and understanding amongst the community, who are likely to see the students’ passing rate decline due to the more rigorous exams, we can provide the teachers the breathing room and encouragement necessary for them to learn and apply the new standards.</w:t>
      </w:r>
      <w:r w:rsidR="00E16C16" w:rsidRPr="00B77763">
        <w:rPr>
          <w:rFonts w:ascii="Arial" w:eastAsia="Times New Roman" w:hAnsi="Arial" w:cs="Arial"/>
          <w:color w:val="222222"/>
          <w:sz w:val="20"/>
          <w:szCs w:val="20"/>
        </w:rPr>
        <w:t xml:space="preserve"> How to grow the support amongst the community was not discussed in detail at the meeting.</w:t>
      </w:r>
    </w:p>
    <w:p w:rsidR="00D6124F" w:rsidRDefault="00D6124F" w:rsidP="00D6124F">
      <w:pPr>
        <w:shd w:val="clear" w:color="auto" w:fill="FFFFFF"/>
        <w:spacing w:after="0" w:line="240" w:lineRule="auto"/>
        <w:rPr>
          <w:rFonts w:ascii="Arial" w:eastAsia="Times New Roman" w:hAnsi="Arial" w:cs="Arial"/>
          <w:color w:val="222222"/>
          <w:sz w:val="20"/>
          <w:szCs w:val="20"/>
        </w:rPr>
      </w:pPr>
    </w:p>
    <w:p w:rsidR="00F1190B" w:rsidRDefault="00F1190B" w:rsidP="00D6124F">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Foster Interest in Mathematics:</w:t>
      </w:r>
    </w:p>
    <w:p w:rsidR="00F1190B" w:rsidRDefault="00F1190B" w:rsidP="00D6124F">
      <w:pPr>
        <w:shd w:val="clear" w:color="auto" w:fill="FFFFFF"/>
        <w:spacing w:after="0" w:line="240" w:lineRule="auto"/>
        <w:rPr>
          <w:rFonts w:ascii="Arial" w:eastAsia="Times New Roman" w:hAnsi="Arial" w:cs="Arial"/>
          <w:color w:val="222222"/>
          <w:sz w:val="20"/>
          <w:szCs w:val="20"/>
        </w:rPr>
      </w:pPr>
    </w:p>
    <w:p w:rsidR="00F1190B" w:rsidRDefault="00F56CC4" w:rsidP="00F1190B">
      <w:pPr>
        <w:numPr>
          <w:ilvl w:val="0"/>
          <w:numId w:val="3"/>
        </w:numPr>
        <w:spacing w:after="0" w:line="240" w:lineRule="auto"/>
      </w:pPr>
      <w:r>
        <w:t>Hosting a Mathematics Bee.</w:t>
      </w:r>
    </w:p>
    <w:p w:rsidR="002C2C43" w:rsidRDefault="002C2C43" w:rsidP="002C2C43">
      <w:pPr>
        <w:spacing w:after="0" w:line="240" w:lineRule="auto"/>
        <w:ind w:left="360"/>
      </w:pPr>
    </w:p>
    <w:p w:rsidR="00F1190B" w:rsidRDefault="00F1190B" w:rsidP="00F1190B">
      <w:pPr>
        <w:numPr>
          <w:ilvl w:val="0"/>
          <w:numId w:val="3"/>
        </w:numPr>
        <w:spacing w:after="0" w:line="240" w:lineRule="auto"/>
      </w:pPr>
      <w:r>
        <w:t xml:space="preserve">A “math festival” that was part of the larger science festival. Have a “math night” as part of the spring STEM club celebrations. </w:t>
      </w:r>
    </w:p>
    <w:p w:rsidR="002C2C43" w:rsidRDefault="002C2C43" w:rsidP="002C2C43">
      <w:pPr>
        <w:spacing w:after="0" w:line="240" w:lineRule="auto"/>
        <w:ind w:left="360"/>
      </w:pPr>
    </w:p>
    <w:p w:rsidR="00F1190B" w:rsidRPr="00846FEA" w:rsidRDefault="00F1190B" w:rsidP="00846FEA">
      <w:pPr>
        <w:numPr>
          <w:ilvl w:val="0"/>
          <w:numId w:val="3"/>
        </w:numPr>
        <w:spacing w:after="0" w:line="240" w:lineRule="auto"/>
      </w:pPr>
      <w:r>
        <w:t>Have a city wide celebration of Pi Day. Focus on game</w:t>
      </w:r>
      <w:r w:rsidR="00F56CC4">
        <w:t>s and activities centered on</w:t>
      </w:r>
      <w:r>
        <w:t xml:space="preserve"> math concepts, such as Pi, for the elementary and younger ages. Include discussions and activities in Math classes at all grades regarding how Pi was determined and </w:t>
      </w:r>
      <w:r w:rsidR="00846FEA">
        <w:t>its</w:t>
      </w:r>
      <w:r>
        <w:t xml:space="preserve"> implications.</w:t>
      </w:r>
      <w:r w:rsidR="00F56CC4">
        <w:t xml:space="preserve"> This can be expanded to other ratios, constants and equations that have notable influences on our lives.</w:t>
      </w:r>
    </w:p>
    <w:p w:rsidR="00E16C16" w:rsidRDefault="00E16C16" w:rsidP="00D6124F">
      <w:pPr>
        <w:shd w:val="clear" w:color="auto" w:fill="FFFFFF"/>
        <w:spacing w:after="0" w:line="240" w:lineRule="auto"/>
        <w:rPr>
          <w:rFonts w:ascii="Arial" w:eastAsia="Times New Roman" w:hAnsi="Arial" w:cs="Arial"/>
          <w:color w:val="222222"/>
          <w:sz w:val="20"/>
          <w:szCs w:val="20"/>
        </w:rPr>
      </w:pPr>
    </w:p>
    <w:p w:rsidR="0076392F" w:rsidRDefault="0076392F" w:rsidP="00D6124F">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Suggestions that could be Incorporated by the Schools, but Not the Community:</w:t>
      </w:r>
    </w:p>
    <w:p w:rsidR="0076392F" w:rsidRDefault="0076392F" w:rsidP="00D6124F">
      <w:pPr>
        <w:shd w:val="clear" w:color="auto" w:fill="FFFFFF"/>
        <w:spacing w:after="0" w:line="240" w:lineRule="auto"/>
        <w:rPr>
          <w:rFonts w:ascii="Arial" w:eastAsia="Times New Roman" w:hAnsi="Arial" w:cs="Arial"/>
          <w:color w:val="222222"/>
          <w:sz w:val="20"/>
          <w:szCs w:val="20"/>
        </w:rPr>
      </w:pPr>
    </w:p>
    <w:p w:rsidR="0076392F" w:rsidRDefault="0076392F" w:rsidP="002C2C43">
      <w:pPr>
        <w:pStyle w:val="ListParagraph"/>
        <w:numPr>
          <w:ilvl w:val="0"/>
          <w:numId w:val="6"/>
        </w:numPr>
        <w:shd w:val="clear" w:color="auto" w:fill="FFFFFF"/>
        <w:spacing w:after="0" w:line="240" w:lineRule="auto"/>
        <w:ind w:left="360"/>
        <w:rPr>
          <w:rFonts w:ascii="Arial" w:eastAsia="Times New Roman" w:hAnsi="Arial" w:cs="Arial"/>
          <w:color w:val="222222"/>
          <w:sz w:val="20"/>
          <w:szCs w:val="20"/>
        </w:rPr>
      </w:pPr>
      <w:r>
        <w:rPr>
          <w:rFonts w:ascii="Arial" w:eastAsia="Times New Roman" w:hAnsi="Arial" w:cs="Arial"/>
          <w:color w:val="222222"/>
          <w:sz w:val="20"/>
          <w:szCs w:val="20"/>
        </w:rPr>
        <w:t>Peer-to-Peer Coaching. Matching up students who are struggling with those succeeding to provide and additional resource for teachers and support for the students who need help.</w:t>
      </w:r>
    </w:p>
    <w:p w:rsidR="002C2C43" w:rsidRDefault="002C2C43" w:rsidP="002C2C43">
      <w:pPr>
        <w:pStyle w:val="ListParagraph"/>
        <w:shd w:val="clear" w:color="auto" w:fill="FFFFFF"/>
        <w:spacing w:after="0" w:line="240" w:lineRule="auto"/>
        <w:ind w:left="360"/>
        <w:rPr>
          <w:rFonts w:ascii="Arial" w:eastAsia="Times New Roman" w:hAnsi="Arial" w:cs="Arial"/>
          <w:color w:val="222222"/>
          <w:sz w:val="20"/>
          <w:szCs w:val="20"/>
        </w:rPr>
      </w:pPr>
    </w:p>
    <w:p w:rsidR="002C2C43" w:rsidRPr="002C2C43" w:rsidRDefault="0076392F" w:rsidP="002C2C43">
      <w:pPr>
        <w:pStyle w:val="ListParagraph"/>
        <w:numPr>
          <w:ilvl w:val="0"/>
          <w:numId w:val="6"/>
        </w:numPr>
        <w:shd w:val="clear" w:color="auto" w:fill="FFFFFF"/>
        <w:spacing w:after="0" w:line="240" w:lineRule="auto"/>
        <w:ind w:left="360"/>
        <w:rPr>
          <w:rFonts w:ascii="Arial" w:eastAsia="Times New Roman" w:hAnsi="Arial" w:cs="Arial"/>
          <w:color w:val="222222"/>
          <w:sz w:val="20"/>
          <w:szCs w:val="20"/>
        </w:rPr>
      </w:pPr>
      <w:r>
        <w:rPr>
          <w:rFonts w:ascii="Arial" w:eastAsia="Times New Roman" w:hAnsi="Arial" w:cs="Arial"/>
          <w:color w:val="222222"/>
          <w:sz w:val="20"/>
          <w:szCs w:val="20"/>
        </w:rPr>
        <w:t>Continue to improve system for identifying, helping and tracking students who need additional help mastering concepts. A student who is struggling with reading can have their difficulties more readily diagnosed than a student who is struggling with mathematics. Improving early identification and delivering the academic support in a timely manner can keep the student from falling behind or being unduly discouraged.</w:t>
      </w:r>
    </w:p>
    <w:p w:rsidR="002C2C43" w:rsidRDefault="002C2C43" w:rsidP="002C2C43">
      <w:pPr>
        <w:pStyle w:val="ListParagraph"/>
        <w:shd w:val="clear" w:color="auto" w:fill="FFFFFF"/>
        <w:spacing w:after="0" w:line="240" w:lineRule="auto"/>
        <w:ind w:left="360"/>
        <w:rPr>
          <w:rFonts w:ascii="Arial" w:eastAsia="Times New Roman" w:hAnsi="Arial" w:cs="Arial"/>
          <w:color w:val="222222"/>
          <w:sz w:val="20"/>
          <w:szCs w:val="20"/>
        </w:rPr>
      </w:pPr>
    </w:p>
    <w:p w:rsidR="00FA1411" w:rsidRPr="0076392F" w:rsidRDefault="00FA1411" w:rsidP="002C2C43">
      <w:pPr>
        <w:pStyle w:val="ListParagraph"/>
        <w:numPr>
          <w:ilvl w:val="0"/>
          <w:numId w:val="6"/>
        </w:numPr>
        <w:shd w:val="clear" w:color="auto" w:fill="FFFFFF"/>
        <w:spacing w:after="0" w:line="240" w:lineRule="auto"/>
        <w:ind w:left="360"/>
        <w:rPr>
          <w:rFonts w:ascii="Arial" w:eastAsia="Times New Roman" w:hAnsi="Arial" w:cs="Arial"/>
          <w:color w:val="222222"/>
          <w:sz w:val="20"/>
          <w:szCs w:val="20"/>
        </w:rPr>
      </w:pPr>
      <w:r>
        <w:rPr>
          <w:rFonts w:ascii="Arial" w:eastAsia="Times New Roman" w:hAnsi="Arial" w:cs="Arial"/>
          <w:color w:val="222222"/>
          <w:sz w:val="20"/>
          <w:szCs w:val="20"/>
        </w:rPr>
        <w:lastRenderedPageBreak/>
        <w:t xml:space="preserve">Increased frequency of one on one parent teacher meetings </w:t>
      </w:r>
      <w:r w:rsidR="007A7D35">
        <w:rPr>
          <w:rFonts w:ascii="Arial" w:eastAsia="Times New Roman" w:hAnsi="Arial" w:cs="Arial"/>
          <w:color w:val="222222"/>
          <w:sz w:val="20"/>
          <w:szCs w:val="20"/>
        </w:rPr>
        <w:t xml:space="preserve">to discuss what to expect in terms of the students struggling </w:t>
      </w:r>
    </w:p>
    <w:p w:rsidR="0076392F" w:rsidRDefault="0076392F" w:rsidP="00D6124F">
      <w:pPr>
        <w:shd w:val="clear" w:color="auto" w:fill="FFFFFF"/>
        <w:spacing w:after="0" w:line="240" w:lineRule="auto"/>
        <w:rPr>
          <w:rFonts w:ascii="Arial" w:eastAsia="Times New Roman" w:hAnsi="Arial" w:cs="Arial"/>
          <w:color w:val="222222"/>
          <w:sz w:val="20"/>
          <w:szCs w:val="20"/>
        </w:rPr>
      </w:pPr>
    </w:p>
    <w:p w:rsidR="008A1AA6" w:rsidRPr="002C2C43" w:rsidRDefault="008A1AA6" w:rsidP="00D6124F">
      <w:pPr>
        <w:shd w:val="clear" w:color="auto" w:fill="FFFFFF"/>
        <w:spacing w:after="0" w:line="240" w:lineRule="auto"/>
        <w:rPr>
          <w:rFonts w:ascii="Arial" w:eastAsia="Times New Roman" w:hAnsi="Arial" w:cs="Arial"/>
          <w:b/>
          <w:color w:val="222222"/>
          <w:sz w:val="20"/>
          <w:szCs w:val="20"/>
        </w:rPr>
      </w:pPr>
      <w:r w:rsidRPr="002C2C43">
        <w:rPr>
          <w:rFonts w:ascii="Arial" w:eastAsia="Times New Roman" w:hAnsi="Arial" w:cs="Arial"/>
          <w:b/>
          <w:color w:val="222222"/>
          <w:sz w:val="20"/>
          <w:szCs w:val="20"/>
        </w:rPr>
        <w:t>Next Step:</w:t>
      </w:r>
    </w:p>
    <w:p w:rsidR="008A1AA6" w:rsidRDefault="008A1AA6" w:rsidP="00D6124F">
      <w:pPr>
        <w:shd w:val="clear" w:color="auto" w:fill="FFFFFF"/>
        <w:spacing w:after="0" w:line="240" w:lineRule="auto"/>
        <w:rPr>
          <w:rFonts w:ascii="Arial" w:eastAsia="Times New Roman" w:hAnsi="Arial" w:cs="Arial"/>
          <w:color w:val="222222"/>
          <w:sz w:val="20"/>
          <w:szCs w:val="20"/>
        </w:rPr>
      </w:pPr>
    </w:p>
    <w:p w:rsidR="008A1AA6" w:rsidRDefault="008A1AA6" w:rsidP="00D6124F">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Survey! Refine details of suggestions and allow members of the community to rate the potential for each solution based on overall impact on a given student, percentage of students reached</w:t>
      </w:r>
      <w:r w:rsidR="002C2C43">
        <w:rPr>
          <w:rFonts w:ascii="Arial" w:eastAsia="Times New Roman" w:hAnsi="Arial" w:cs="Arial"/>
          <w:color w:val="222222"/>
          <w:sz w:val="20"/>
          <w:szCs w:val="20"/>
        </w:rPr>
        <w:t xml:space="preserve"> and</w:t>
      </w:r>
      <w:r>
        <w:rPr>
          <w:rFonts w:ascii="Arial" w:eastAsia="Times New Roman" w:hAnsi="Arial" w:cs="Arial"/>
          <w:color w:val="222222"/>
          <w:sz w:val="20"/>
          <w:szCs w:val="20"/>
        </w:rPr>
        <w:t xml:space="preserve"> cost (financially and resources). </w:t>
      </w:r>
    </w:p>
    <w:p w:rsidR="00383814" w:rsidRDefault="00383814" w:rsidP="00D6124F">
      <w:pPr>
        <w:shd w:val="clear" w:color="auto" w:fill="FFFFFF"/>
        <w:spacing w:after="0" w:line="240" w:lineRule="auto"/>
        <w:rPr>
          <w:rFonts w:ascii="Arial" w:eastAsia="Times New Roman" w:hAnsi="Arial" w:cs="Arial"/>
          <w:color w:val="222222"/>
          <w:sz w:val="20"/>
          <w:szCs w:val="20"/>
        </w:rPr>
      </w:pPr>
    </w:p>
    <w:p w:rsidR="0055323B" w:rsidRDefault="0055323B" w:rsidP="00D6124F">
      <w:pPr>
        <w:shd w:val="clear" w:color="auto" w:fill="FFFFFF"/>
        <w:spacing w:after="0" w:line="240" w:lineRule="auto"/>
        <w:rPr>
          <w:rFonts w:ascii="Arial" w:eastAsia="Times New Roman" w:hAnsi="Arial" w:cs="Arial"/>
          <w:b/>
          <w:color w:val="222222"/>
          <w:sz w:val="20"/>
          <w:szCs w:val="20"/>
        </w:rPr>
      </w:pPr>
      <w:r w:rsidRPr="0055323B">
        <w:rPr>
          <w:rFonts w:ascii="Arial" w:eastAsia="Times New Roman" w:hAnsi="Arial" w:cs="Arial"/>
          <w:b/>
          <w:color w:val="222222"/>
          <w:sz w:val="20"/>
          <w:szCs w:val="20"/>
        </w:rPr>
        <w:t>General Meeting Notes</w:t>
      </w:r>
    </w:p>
    <w:p w:rsidR="00E42149" w:rsidRDefault="00E42149" w:rsidP="00D6124F">
      <w:pPr>
        <w:shd w:val="clear" w:color="auto" w:fill="FFFFFF"/>
        <w:spacing w:after="0" w:line="240" w:lineRule="auto"/>
        <w:rPr>
          <w:rFonts w:ascii="Arial" w:eastAsia="Times New Roman" w:hAnsi="Arial" w:cs="Arial"/>
          <w:b/>
          <w:color w:val="222222"/>
          <w:sz w:val="20"/>
          <w:szCs w:val="20"/>
        </w:rPr>
      </w:pPr>
    </w:p>
    <w:p w:rsidR="00E42149" w:rsidRPr="00E42149" w:rsidRDefault="00E42149" w:rsidP="00D6124F">
      <w:pPr>
        <w:shd w:val="clear" w:color="auto" w:fill="FFFFFF"/>
        <w:spacing w:after="0" w:line="240" w:lineRule="auto"/>
        <w:rPr>
          <w:rFonts w:ascii="Arial" w:eastAsia="Times New Roman" w:hAnsi="Arial" w:cs="Arial"/>
          <w:i/>
          <w:color w:val="222222"/>
          <w:sz w:val="20"/>
          <w:szCs w:val="20"/>
        </w:rPr>
      </w:pPr>
      <w:r w:rsidRPr="00E42149">
        <w:rPr>
          <w:rFonts w:ascii="Arial" w:eastAsia="Times New Roman" w:hAnsi="Arial" w:cs="Arial"/>
          <w:i/>
          <w:color w:val="222222"/>
          <w:sz w:val="20"/>
          <w:szCs w:val="20"/>
        </w:rPr>
        <w:t>Thank you to Rich Bowen and Karla Brewster for Providing a Meeting Space and Refreshments.</w:t>
      </w:r>
    </w:p>
    <w:p w:rsidR="0055323B" w:rsidRDefault="0055323B" w:rsidP="00D6124F">
      <w:pPr>
        <w:shd w:val="clear" w:color="auto" w:fill="FFFFFF"/>
        <w:spacing w:after="0" w:line="240" w:lineRule="auto"/>
        <w:rPr>
          <w:rFonts w:ascii="Arial" w:eastAsia="Times New Roman" w:hAnsi="Arial" w:cs="Arial"/>
          <w:color w:val="222222"/>
          <w:sz w:val="20"/>
          <w:szCs w:val="20"/>
        </w:rPr>
      </w:pPr>
    </w:p>
    <w:p w:rsidR="00383814" w:rsidRDefault="00383814" w:rsidP="00D6124F">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Attendees from January 15</w:t>
      </w:r>
      <w:r w:rsidRPr="00383814">
        <w:rPr>
          <w:rFonts w:ascii="Arial" w:eastAsia="Times New Roman" w:hAnsi="Arial" w:cs="Arial"/>
          <w:color w:val="222222"/>
          <w:sz w:val="20"/>
          <w:szCs w:val="20"/>
          <w:vertAlign w:val="superscript"/>
        </w:rPr>
        <w:t>th</w:t>
      </w:r>
      <w:r>
        <w:rPr>
          <w:rFonts w:ascii="Arial" w:eastAsia="Times New Roman" w:hAnsi="Arial" w:cs="Arial"/>
          <w:color w:val="222222"/>
          <w:sz w:val="20"/>
          <w:szCs w:val="20"/>
        </w:rPr>
        <w:t xml:space="preserve"> Meeting:</w:t>
      </w:r>
    </w:p>
    <w:p w:rsidR="00383814" w:rsidRDefault="00383814" w:rsidP="00D6124F">
      <w:pPr>
        <w:shd w:val="clear" w:color="auto" w:fill="FFFFFF"/>
        <w:spacing w:after="0" w:line="240" w:lineRule="auto"/>
        <w:rPr>
          <w:rFonts w:ascii="Arial" w:eastAsia="Times New Roman" w:hAnsi="Arial" w:cs="Arial"/>
          <w:color w:val="222222"/>
          <w:sz w:val="20"/>
          <w:szCs w:val="20"/>
        </w:rPr>
      </w:pPr>
    </w:p>
    <w:p w:rsidR="0055323B" w:rsidRPr="0055323B" w:rsidRDefault="0055323B" w:rsidP="0055323B">
      <w:pPr>
        <w:spacing w:after="0"/>
        <w:rPr>
          <w:rFonts w:ascii="Arial" w:hAnsi="Arial" w:cs="Arial"/>
          <w:sz w:val="20"/>
          <w:szCs w:val="20"/>
        </w:rPr>
      </w:pPr>
      <w:r w:rsidRPr="0055323B">
        <w:rPr>
          <w:rFonts w:ascii="Arial" w:hAnsi="Arial" w:cs="Arial"/>
          <w:sz w:val="20"/>
          <w:szCs w:val="20"/>
        </w:rPr>
        <w:t>Mindy Bell – Flagstaff STEM Coordinator</w:t>
      </w:r>
    </w:p>
    <w:p w:rsidR="0055323B" w:rsidRPr="0055323B" w:rsidRDefault="0055323B" w:rsidP="0055323B">
      <w:pPr>
        <w:spacing w:after="0"/>
        <w:rPr>
          <w:rFonts w:ascii="Arial" w:hAnsi="Arial" w:cs="Arial"/>
          <w:sz w:val="20"/>
          <w:szCs w:val="20"/>
        </w:rPr>
      </w:pPr>
      <w:r w:rsidRPr="0055323B">
        <w:rPr>
          <w:rFonts w:ascii="Arial" w:hAnsi="Arial" w:cs="Arial"/>
          <w:sz w:val="20"/>
          <w:szCs w:val="20"/>
        </w:rPr>
        <w:t xml:space="preserve">Theresa Boone-Schuler – Flagstaff </w:t>
      </w:r>
      <w:proofErr w:type="spellStart"/>
      <w:r w:rsidRPr="0055323B">
        <w:rPr>
          <w:rFonts w:ascii="Arial" w:hAnsi="Arial" w:cs="Arial"/>
          <w:sz w:val="20"/>
          <w:szCs w:val="20"/>
        </w:rPr>
        <w:t>Bordertown</w:t>
      </w:r>
      <w:proofErr w:type="spellEnd"/>
      <w:r w:rsidRPr="0055323B">
        <w:rPr>
          <w:rFonts w:ascii="Arial" w:hAnsi="Arial" w:cs="Arial"/>
          <w:sz w:val="20"/>
          <w:szCs w:val="20"/>
        </w:rPr>
        <w:t xml:space="preserve"> Dormitories</w:t>
      </w:r>
    </w:p>
    <w:p w:rsidR="0055323B" w:rsidRPr="0055323B" w:rsidRDefault="0055323B" w:rsidP="0055323B">
      <w:pPr>
        <w:spacing w:after="0"/>
        <w:rPr>
          <w:rFonts w:ascii="Arial" w:hAnsi="Arial" w:cs="Arial"/>
          <w:sz w:val="20"/>
          <w:szCs w:val="20"/>
        </w:rPr>
      </w:pPr>
      <w:r w:rsidRPr="0055323B">
        <w:rPr>
          <w:rFonts w:ascii="Arial" w:hAnsi="Arial" w:cs="Arial"/>
          <w:sz w:val="20"/>
          <w:szCs w:val="20"/>
        </w:rPr>
        <w:t>Rich Bowen – ECONA and NAU</w:t>
      </w:r>
    </w:p>
    <w:p w:rsidR="0055323B" w:rsidRPr="0055323B" w:rsidRDefault="0055323B" w:rsidP="0055323B">
      <w:pPr>
        <w:spacing w:after="0"/>
        <w:rPr>
          <w:rFonts w:ascii="Arial" w:hAnsi="Arial" w:cs="Arial"/>
          <w:sz w:val="20"/>
          <w:szCs w:val="20"/>
        </w:rPr>
      </w:pPr>
      <w:r w:rsidRPr="0055323B">
        <w:rPr>
          <w:rFonts w:ascii="Arial" w:hAnsi="Arial" w:cs="Arial"/>
          <w:sz w:val="20"/>
          <w:szCs w:val="20"/>
        </w:rPr>
        <w:t>Karla Brewster – Flagstaff City Council and NAU</w:t>
      </w:r>
    </w:p>
    <w:p w:rsidR="0055323B" w:rsidRPr="0055323B" w:rsidRDefault="0055323B" w:rsidP="0055323B">
      <w:pPr>
        <w:spacing w:after="0"/>
        <w:rPr>
          <w:rFonts w:ascii="Arial" w:hAnsi="Arial" w:cs="Arial"/>
          <w:sz w:val="20"/>
          <w:szCs w:val="20"/>
        </w:rPr>
      </w:pPr>
      <w:r w:rsidRPr="0055323B">
        <w:rPr>
          <w:rFonts w:ascii="Arial" w:hAnsi="Arial" w:cs="Arial"/>
          <w:sz w:val="20"/>
          <w:szCs w:val="20"/>
        </w:rPr>
        <w:t xml:space="preserve">Erin </w:t>
      </w:r>
      <w:proofErr w:type="spellStart"/>
      <w:r w:rsidRPr="0055323B">
        <w:rPr>
          <w:rFonts w:ascii="Arial" w:hAnsi="Arial" w:cs="Arial"/>
          <w:sz w:val="20"/>
          <w:szCs w:val="20"/>
        </w:rPr>
        <w:t>Eccleston</w:t>
      </w:r>
      <w:proofErr w:type="spellEnd"/>
      <w:r w:rsidRPr="0055323B">
        <w:rPr>
          <w:rFonts w:ascii="Arial" w:hAnsi="Arial" w:cs="Arial"/>
          <w:sz w:val="20"/>
          <w:szCs w:val="20"/>
        </w:rPr>
        <w:t xml:space="preserve"> – Expect More Arizona</w:t>
      </w:r>
    </w:p>
    <w:p w:rsidR="0055323B" w:rsidRPr="0055323B" w:rsidRDefault="0055323B" w:rsidP="0055323B">
      <w:pPr>
        <w:spacing w:after="0"/>
        <w:rPr>
          <w:rFonts w:ascii="Arial" w:hAnsi="Arial" w:cs="Arial"/>
          <w:sz w:val="20"/>
          <w:szCs w:val="20"/>
        </w:rPr>
      </w:pPr>
      <w:r w:rsidRPr="0055323B">
        <w:rPr>
          <w:rFonts w:ascii="Arial" w:hAnsi="Arial" w:cs="Arial"/>
          <w:sz w:val="20"/>
          <w:szCs w:val="20"/>
        </w:rPr>
        <w:t xml:space="preserve">Kathy </w:t>
      </w:r>
      <w:proofErr w:type="spellStart"/>
      <w:r w:rsidRPr="0055323B">
        <w:rPr>
          <w:rFonts w:ascii="Arial" w:hAnsi="Arial" w:cs="Arial"/>
          <w:sz w:val="20"/>
          <w:szCs w:val="20"/>
        </w:rPr>
        <w:t>Farretta</w:t>
      </w:r>
      <w:proofErr w:type="spellEnd"/>
      <w:r w:rsidRPr="0055323B">
        <w:rPr>
          <w:rFonts w:ascii="Arial" w:hAnsi="Arial" w:cs="Arial"/>
          <w:sz w:val="20"/>
          <w:szCs w:val="20"/>
        </w:rPr>
        <w:t xml:space="preserve"> – Coconino Coalition for Children and Youth</w:t>
      </w:r>
    </w:p>
    <w:p w:rsidR="0055323B" w:rsidRPr="0055323B" w:rsidRDefault="0055323B" w:rsidP="0055323B">
      <w:pPr>
        <w:spacing w:after="0"/>
        <w:rPr>
          <w:rFonts w:ascii="Arial" w:hAnsi="Arial" w:cs="Arial"/>
          <w:sz w:val="20"/>
          <w:szCs w:val="20"/>
        </w:rPr>
      </w:pPr>
      <w:r w:rsidRPr="0055323B">
        <w:rPr>
          <w:rFonts w:ascii="Arial" w:hAnsi="Arial" w:cs="Arial"/>
          <w:sz w:val="20"/>
          <w:szCs w:val="20"/>
        </w:rPr>
        <w:t xml:space="preserve">Jane </w:t>
      </w:r>
      <w:proofErr w:type="spellStart"/>
      <w:r w:rsidRPr="0055323B">
        <w:rPr>
          <w:rFonts w:ascii="Arial" w:hAnsi="Arial" w:cs="Arial"/>
          <w:sz w:val="20"/>
          <w:szCs w:val="20"/>
        </w:rPr>
        <w:t>Gaun</w:t>
      </w:r>
      <w:proofErr w:type="spellEnd"/>
      <w:r w:rsidRPr="0055323B">
        <w:rPr>
          <w:rFonts w:ascii="Arial" w:hAnsi="Arial" w:cs="Arial"/>
          <w:sz w:val="20"/>
          <w:szCs w:val="20"/>
        </w:rPr>
        <w:t xml:space="preserve"> – Math education, FUSD and CCESA</w:t>
      </w:r>
    </w:p>
    <w:p w:rsidR="0055323B" w:rsidRPr="0055323B" w:rsidRDefault="0055323B" w:rsidP="0055323B">
      <w:pPr>
        <w:spacing w:after="0"/>
        <w:rPr>
          <w:rFonts w:ascii="Arial" w:hAnsi="Arial" w:cs="Arial"/>
          <w:sz w:val="20"/>
          <w:szCs w:val="20"/>
        </w:rPr>
      </w:pPr>
      <w:r w:rsidRPr="0055323B">
        <w:rPr>
          <w:rFonts w:ascii="Arial" w:hAnsi="Arial" w:cs="Arial"/>
          <w:sz w:val="20"/>
          <w:szCs w:val="20"/>
        </w:rPr>
        <w:t>April Gavin – Flagstaff Chamber of Commerce</w:t>
      </w:r>
    </w:p>
    <w:p w:rsidR="0055323B" w:rsidRPr="0055323B" w:rsidRDefault="0055323B" w:rsidP="0055323B">
      <w:pPr>
        <w:spacing w:after="0"/>
        <w:rPr>
          <w:rFonts w:ascii="Arial" w:hAnsi="Arial" w:cs="Arial"/>
          <w:sz w:val="20"/>
          <w:szCs w:val="20"/>
        </w:rPr>
      </w:pPr>
      <w:r w:rsidRPr="0055323B">
        <w:rPr>
          <w:rFonts w:ascii="Arial" w:hAnsi="Arial" w:cs="Arial"/>
          <w:sz w:val="20"/>
          <w:szCs w:val="20"/>
        </w:rPr>
        <w:t>Shannon Guerrero – Math Professor, NAU</w:t>
      </w:r>
    </w:p>
    <w:p w:rsidR="0055323B" w:rsidRPr="0055323B" w:rsidRDefault="0055323B" w:rsidP="0055323B">
      <w:pPr>
        <w:spacing w:after="0"/>
        <w:rPr>
          <w:rFonts w:ascii="Arial" w:hAnsi="Arial" w:cs="Arial"/>
          <w:sz w:val="20"/>
          <w:szCs w:val="20"/>
        </w:rPr>
      </w:pPr>
      <w:r w:rsidRPr="0055323B">
        <w:rPr>
          <w:rFonts w:ascii="Arial" w:hAnsi="Arial" w:cs="Arial"/>
          <w:sz w:val="20"/>
          <w:szCs w:val="20"/>
        </w:rPr>
        <w:t>Jennifer Hernandez – Expect More Arizona</w:t>
      </w:r>
    </w:p>
    <w:p w:rsidR="0055323B" w:rsidRPr="0055323B" w:rsidRDefault="0055323B" w:rsidP="0055323B">
      <w:pPr>
        <w:spacing w:after="0"/>
        <w:rPr>
          <w:rFonts w:ascii="Arial" w:hAnsi="Arial" w:cs="Arial"/>
          <w:sz w:val="20"/>
          <w:szCs w:val="20"/>
        </w:rPr>
      </w:pPr>
      <w:r w:rsidRPr="0055323B">
        <w:rPr>
          <w:rFonts w:ascii="Arial" w:hAnsi="Arial" w:cs="Arial"/>
          <w:sz w:val="20"/>
          <w:szCs w:val="20"/>
        </w:rPr>
        <w:t>Cindy Hester – FUSD, Flag High</w:t>
      </w:r>
    </w:p>
    <w:p w:rsidR="0055323B" w:rsidRPr="0055323B" w:rsidRDefault="0055323B" w:rsidP="0055323B">
      <w:pPr>
        <w:spacing w:after="0"/>
        <w:rPr>
          <w:rFonts w:ascii="Arial" w:hAnsi="Arial" w:cs="Arial"/>
          <w:sz w:val="20"/>
          <w:szCs w:val="20"/>
        </w:rPr>
      </w:pPr>
      <w:r w:rsidRPr="0055323B">
        <w:rPr>
          <w:rFonts w:ascii="Arial" w:hAnsi="Arial" w:cs="Arial"/>
          <w:sz w:val="20"/>
          <w:szCs w:val="20"/>
        </w:rPr>
        <w:t>Barbara Hickman – Superintendent, FUSD</w:t>
      </w:r>
    </w:p>
    <w:p w:rsidR="0055323B" w:rsidRPr="0055323B" w:rsidRDefault="0055323B" w:rsidP="0055323B">
      <w:pPr>
        <w:spacing w:after="0"/>
        <w:rPr>
          <w:rFonts w:ascii="Arial" w:hAnsi="Arial" w:cs="Arial"/>
          <w:sz w:val="20"/>
          <w:szCs w:val="20"/>
        </w:rPr>
      </w:pPr>
      <w:proofErr w:type="spellStart"/>
      <w:r w:rsidRPr="0055323B">
        <w:rPr>
          <w:rFonts w:ascii="Arial" w:hAnsi="Arial" w:cs="Arial"/>
          <w:sz w:val="20"/>
          <w:szCs w:val="20"/>
        </w:rPr>
        <w:t>Jo’el</w:t>
      </w:r>
      <w:proofErr w:type="spellEnd"/>
      <w:r w:rsidRPr="0055323B">
        <w:rPr>
          <w:rFonts w:ascii="Arial" w:hAnsi="Arial" w:cs="Arial"/>
          <w:sz w:val="20"/>
          <w:szCs w:val="20"/>
        </w:rPr>
        <w:t xml:space="preserve"> </w:t>
      </w:r>
      <w:proofErr w:type="spellStart"/>
      <w:r w:rsidRPr="0055323B">
        <w:rPr>
          <w:rFonts w:ascii="Arial" w:hAnsi="Arial" w:cs="Arial"/>
          <w:sz w:val="20"/>
          <w:szCs w:val="20"/>
        </w:rPr>
        <w:t>Johanson</w:t>
      </w:r>
      <w:proofErr w:type="spellEnd"/>
      <w:r w:rsidRPr="0055323B">
        <w:rPr>
          <w:rFonts w:ascii="Arial" w:hAnsi="Arial" w:cs="Arial"/>
          <w:sz w:val="20"/>
          <w:szCs w:val="20"/>
        </w:rPr>
        <w:t xml:space="preserve"> – NAU Teach, NAU</w:t>
      </w:r>
    </w:p>
    <w:p w:rsidR="0055323B" w:rsidRPr="0055323B" w:rsidRDefault="0055323B" w:rsidP="0055323B">
      <w:pPr>
        <w:spacing w:after="0"/>
        <w:rPr>
          <w:rFonts w:ascii="Arial" w:hAnsi="Arial" w:cs="Arial"/>
          <w:sz w:val="20"/>
          <w:szCs w:val="20"/>
        </w:rPr>
      </w:pPr>
      <w:r w:rsidRPr="0055323B">
        <w:rPr>
          <w:rFonts w:ascii="Arial" w:hAnsi="Arial" w:cs="Arial"/>
          <w:sz w:val="20"/>
          <w:szCs w:val="20"/>
        </w:rPr>
        <w:t xml:space="preserve">Maya </w:t>
      </w:r>
      <w:proofErr w:type="spellStart"/>
      <w:r w:rsidRPr="0055323B">
        <w:rPr>
          <w:rFonts w:ascii="Arial" w:hAnsi="Arial" w:cs="Arial"/>
          <w:sz w:val="20"/>
          <w:szCs w:val="20"/>
        </w:rPr>
        <w:t>Lanzetta</w:t>
      </w:r>
      <w:proofErr w:type="spellEnd"/>
      <w:r w:rsidRPr="0055323B">
        <w:rPr>
          <w:rFonts w:ascii="Arial" w:hAnsi="Arial" w:cs="Arial"/>
          <w:sz w:val="20"/>
          <w:szCs w:val="20"/>
        </w:rPr>
        <w:t xml:space="preserve"> – Math Educator, CCC</w:t>
      </w:r>
    </w:p>
    <w:p w:rsidR="0055323B" w:rsidRPr="0055323B" w:rsidRDefault="0055323B" w:rsidP="0055323B">
      <w:pPr>
        <w:spacing w:after="0"/>
        <w:rPr>
          <w:rFonts w:ascii="Arial" w:hAnsi="Arial" w:cs="Arial"/>
          <w:sz w:val="20"/>
          <w:szCs w:val="20"/>
        </w:rPr>
      </w:pPr>
      <w:r w:rsidRPr="0055323B">
        <w:rPr>
          <w:rFonts w:ascii="Arial" w:hAnsi="Arial" w:cs="Arial"/>
          <w:sz w:val="20"/>
          <w:szCs w:val="20"/>
        </w:rPr>
        <w:t>Mary Lara - FUSD</w:t>
      </w:r>
    </w:p>
    <w:p w:rsidR="0055323B" w:rsidRPr="0055323B" w:rsidRDefault="0055323B" w:rsidP="0055323B">
      <w:pPr>
        <w:spacing w:after="0"/>
        <w:rPr>
          <w:rFonts w:ascii="Arial" w:hAnsi="Arial" w:cs="Arial"/>
          <w:sz w:val="20"/>
          <w:szCs w:val="20"/>
        </w:rPr>
      </w:pPr>
      <w:r w:rsidRPr="0055323B">
        <w:rPr>
          <w:rFonts w:ascii="Arial" w:hAnsi="Arial" w:cs="Arial"/>
          <w:sz w:val="20"/>
          <w:szCs w:val="20"/>
        </w:rPr>
        <w:t>Cheryl Mango-Paget – Assistant Superintendent, CCESA</w:t>
      </w:r>
    </w:p>
    <w:p w:rsidR="0055323B" w:rsidRPr="0055323B" w:rsidRDefault="0055323B" w:rsidP="0055323B">
      <w:pPr>
        <w:spacing w:after="0"/>
        <w:rPr>
          <w:rFonts w:ascii="Arial" w:hAnsi="Arial" w:cs="Arial"/>
          <w:sz w:val="20"/>
          <w:szCs w:val="20"/>
        </w:rPr>
      </w:pPr>
      <w:r w:rsidRPr="0055323B">
        <w:rPr>
          <w:rFonts w:ascii="Arial" w:hAnsi="Arial" w:cs="Arial"/>
          <w:sz w:val="20"/>
          <w:szCs w:val="20"/>
        </w:rPr>
        <w:t xml:space="preserve">Lolita Paddock - Flagstaff </w:t>
      </w:r>
      <w:proofErr w:type="spellStart"/>
      <w:r w:rsidRPr="0055323B">
        <w:rPr>
          <w:rFonts w:ascii="Arial" w:hAnsi="Arial" w:cs="Arial"/>
          <w:sz w:val="20"/>
          <w:szCs w:val="20"/>
        </w:rPr>
        <w:t>Bordertown</w:t>
      </w:r>
      <w:proofErr w:type="spellEnd"/>
      <w:r w:rsidRPr="0055323B">
        <w:rPr>
          <w:rFonts w:ascii="Arial" w:hAnsi="Arial" w:cs="Arial"/>
          <w:sz w:val="20"/>
          <w:szCs w:val="20"/>
        </w:rPr>
        <w:t xml:space="preserve"> Dormitories</w:t>
      </w:r>
    </w:p>
    <w:p w:rsidR="0055323B" w:rsidRPr="0055323B" w:rsidRDefault="0055323B" w:rsidP="0055323B">
      <w:pPr>
        <w:spacing w:after="0"/>
        <w:rPr>
          <w:rFonts w:ascii="Arial" w:hAnsi="Arial" w:cs="Arial"/>
          <w:sz w:val="20"/>
          <w:szCs w:val="20"/>
        </w:rPr>
      </w:pPr>
      <w:r w:rsidRPr="0055323B">
        <w:rPr>
          <w:rFonts w:ascii="Arial" w:hAnsi="Arial" w:cs="Arial"/>
          <w:sz w:val="20"/>
          <w:szCs w:val="20"/>
        </w:rPr>
        <w:t xml:space="preserve">Kim </w:t>
      </w:r>
      <w:proofErr w:type="spellStart"/>
      <w:r w:rsidRPr="0055323B">
        <w:rPr>
          <w:rFonts w:ascii="Arial" w:hAnsi="Arial" w:cs="Arial"/>
          <w:sz w:val="20"/>
          <w:szCs w:val="20"/>
        </w:rPr>
        <w:t>Rimbey</w:t>
      </w:r>
      <w:proofErr w:type="spellEnd"/>
      <w:r w:rsidRPr="0055323B">
        <w:rPr>
          <w:rFonts w:ascii="Arial" w:hAnsi="Arial" w:cs="Arial"/>
          <w:sz w:val="20"/>
          <w:szCs w:val="20"/>
        </w:rPr>
        <w:t xml:space="preserve"> – </w:t>
      </w:r>
      <w:proofErr w:type="spellStart"/>
      <w:r w:rsidRPr="0055323B">
        <w:rPr>
          <w:rFonts w:ascii="Arial" w:hAnsi="Arial" w:cs="Arial"/>
          <w:sz w:val="20"/>
          <w:szCs w:val="20"/>
        </w:rPr>
        <w:t>Rodel</w:t>
      </w:r>
      <w:proofErr w:type="spellEnd"/>
      <w:r w:rsidRPr="0055323B">
        <w:rPr>
          <w:rFonts w:ascii="Arial" w:hAnsi="Arial" w:cs="Arial"/>
          <w:sz w:val="20"/>
          <w:szCs w:val="20"/>
        </w:rPr>
        <w:t xml:space="preserve"> Foundation</w:t>
      </w:r>
    </w:p>
    <w:p w:rsidR="0055323B" w:rsidRPr="0055323B" w:rsidRDefault="0055323B" w:rsidP="0055323B">
      <w:pPr>
        <w:spacing w:after="0"/>
        <w:rPr>
          <w:rFonts w:ascii="Arial" w:hAnsi="Arial" w:cs="Arial"/>
          <w:sz w:val="20"/>
          <w:szCs w:val="20"/>
        </w:rPr>
      </w:pPr>
      <w:r w:rsidRPr="0055323B">
        <w:rPr>
          <w:rFonts w:ascii="Arial" w:hAnsi="Arial" w:cs="Arial"/>
          <w:sz w:val="20"/>
          <w:szCs w:val="20"/>
        </w:rPr>
        <w:t>Rob Robertson – Arizona Science Center</w:t>
      </w:r>
    </w:p>
    <w:p w:rsidR="0055323B" w:rsidRPr="0055323B" w:rsidRDefault="0055323B" w:rsidP="0055323B">
      <w:pPr>
        <w:spacing w:after="0"/>
        <w:rPr>
          <w:rFonts w:ascii="Arial" w:hAnsi="Arial" w:cs="Arial"/>
          <w:sz w:val="20"/>
          <w:szCs w:val="20"/>
        </w:rPr>
      </w:pPr>
      <w:r w:rsidRPr="0055323B">
        <w:rPr>
          <w:rFonts w:ascii="Arial" w:hAnsi="Arial" w:cs="Arial"/>
          <w:sz w:val="20"/>
          <w:szCs w:val="20"/>
        </w:rPr>
        <w:t xml:space="preserve">Laura Spiegel </w:t>
      </w:r>
      <w:r>
        <w:rPr>
          <w:rFonts w:ascii="Arial" w:hAnsi="Arial" w:cs="Arial"/>
          <w:sz w:val="20"/>
          <w:szCs w:val="20"/>
        </w:rPr>
        <w:t>–</w:t>
      </w:r>
      <w:r w:rsidRPr="0055323B">
        <w:rPr>
          <w:rFonts w:ascii="Arial" w:hAnsi="Arial" w:cs="Arial"/>
          <w:sz w:val="20"/>
          <w:szCs w:val="20"/>
        </w:rPr>
        <w:t xml:space="preserve"> </w:t>
      </w:r>
      <w:r>
        <w:rPr>
          <w:rFonts w:ascii="Arial" w:hAnsi="Arial" w:cs="Arial"/>
          <w:sz w:val="20"/>
          <w:szCs w:val="20"/>
        </w:rPr>
        <w:t>United Way of Northern Arizona</w:t>
      </w:r>
    </w:p>
    <w:p w:rsidR="0055323B" w:rsidRPr="0055323B" w:rsidRDefault="0055323B" w:rsidP="0055323B">
      <w:pPr>
        <w:spacing w:after="0"/>
        <w:rPr>
          <w:rFonts w:ascii="Arial" w:hAnsi="Arial" w:cs="Arial"/>
          <w:sz w:val="20"/>
          <w:szCs w:val="20"/>
        </w:rPr>
      </w:pPr>
      <w:r w:rsidRPr="0055323B">
        <w:rPr>
          <w:rFonts w:ascii="Arial" w:hAnsi="Arial" w:cs="Arial"/>
          <w:sz w:val="20"/>
          <w:szCs w:val="20"/>
        </w:rPr>
        <w:t>Mary Kay Walton – Assistant Superintendent, FUSD</w:t>
      </w:r>
    </w:p>
    <w:p w:rsidR="0055323B" w:rsidRDefault="0055323B" w:rsidP="0055323B">
      <w:pPr>
        <w:spacing w:after="0"/>
        <w:rPr>
          <w:rFonts w:ascii="Arial" w:hAnsi="Arial" w:cs="Arial"/>
          <w:sz w:val="20"/>
          <w:szCs w:val="20"/>
        </w:rPr>
      </w:pPr>
      <w:r w:rsidRPr="0055323B">
        <w:rPr>
          <w:rFonts w:ascii="Arial" w:hAnsi="Arial" w:cs="Arial"/>
          <w:sz w:val="20"/>
          <w:szCs w:val="20"/>
        </w:rPr>
        <w:t xml:space="preserve">Katie </w:t>
      </w:r>
      <w:proofErr w:type="spellStart"/>
      <w:r w:rsidRPr="0055323B">
        <w:rPr>
          <w:rFonts w:ascii="Arial" w:hAnsi="Arial" w:cs="Arial"/>
          <w:sz w:val="20"/>
          <w:szCs w:val="20"/>
        </w:rPr>
        <w:t>Warke</w:t>
      </w:r>
      <w:proofErr w:type="spellEnd"/>
      <w:r w:rsidRPr="0055323B">
        <w:rPr>
          <w:rFonts w:ascii="Arial" w:hAnsi="Arial" w:cs="Arial"/>
          <w:sz w:val="20"/>
          <w:szCs w:val="20"/>
        </w:rPr>
        <w:t xml:space="preserve"> – </w:t>
      </w:r>
      <w:proofErr w:type="spellStart"/>
      <w:r w:rsidRPr="0055323B">
        <w:rPr>
          <w:rFonts w:ascii="Arial" w:hAnsi="Arial" w:cs="Arial"/>
          <w:sz w:val="20"/>
          <w:szCs w:val="20"/>
        </w:rPr>
        <w:t>DeMiguel</w:t>
      </w:r>
      <w:proofErr w:type="spellEnd"/>
    </w:p>
    <w:p w:rsidR="0055323B" w:rsidRPr="0055323B" w:rsidRDefault="0055323B" w:rsidP="0055323B">
      <w:pPr>
        <w:spacing w:after="0"/>
        <w:rPr>
          <w:rFonts w:ascii="Arial" w:hAnsi="Arial" w:cs="Arial"/>
          <w:sz w:val="20"/>
          <w:szCs w:val="20"/>
        </w:rPr>
      </w:pPr>
      <w:r>
        <w:rPr>
          <w:rFonts w:ascii="Arial" w:hAnsi="Arial" w:cs="Arial"/>
          <w:sz w:val="20"/>
          <w:szCs w:val="20"/>
        </w:rPr>
        <w:t>Brandon Lurie – Flagstaff 40 Educational Task Force, BASIS Flagstaff</w:t>
      </w:r>
    </w:p>
    <w:p w:rsidR="00383814" w:rsidRDefault="00383814" w:rsidP="00D6124F">
      <w:pPr>
        <w:shd w:val="clear" w:color="auto" w:fill="FFFFFF"/>
        <w:spacing w:after="0" w:line="240" w:lineRule="auto"/>
        <w:rPr>
          <w:rFonts w:ascii="Arial" w:eastAsia="Times New Roman" w:hAnsi="Arial" w:cs="Arial"/>
          <w:color w:val="222222"/>
          <w:sz w:val="20"/>
          <w:szCs w:val="20"/>
        </w:rPr>
      </w:pPr>
    </w:p>
    <w:p w:rsidR="0055323B" w:rsidRDefault="0055323B" w:rsidP="00D6124F">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Meeting’s Goal:</w:t>
      </w:r>
    </w:p>
    <w:p w:rsidR="0055323B" w:rsidRDefault="0055323B" w:rsidP="00D6124F">
      <w:pPr>
        <w:shd w:val="clear" w:color="auto" w:fill="FFFFFF"/>
        <w:spacing w:after="0" w:line="240" w:lineRule="auto"/>
        <w:rPr>
          <w:rFonts w:ascii="Arial" w:eastAsia="Times New Roman" w:hAnsi="Arial" w:cs="Arial"/>
          <w:color w:val="222222"/>
          <w:sz w:val="20"/>
          <w:szCs w:val="20"/>
        </w:rPr>
      </w:pPr>
    </w:p>
    <w:p w:rsidR="0055323B" w:rsidRDefault="0055323B" w:rsidP="00D6124F">
      <w:pPr>
        <w:shd w:val="clear" w:color="auto" w:fill="FFFFFF"/>
        <w:spacing w:after="0" w:line="240" w:lineRule="auto"/>
        <w:rPr>
          <w:rFonts w:ascii="Arial" w:eastAsia="Times New Roman" w:hAnsi="Arial" w:cs="Arial"/>
          <w:color w:val="222222"/>
          <w:sz w:val="20"/>
          <w:szCs w:val="20"/>
        </w:rPr>
      </w:pPr>
      <w:r w:rsidRPr="0055323B">
        <w:rPr>
          <w:rFonts w:ascii="Arial" w:eastAsia="Times New Roman" w:hAnsi="Arial" w:cs="Arial"/>
          <w:color w:val="222222"/>
          <w:sz w:val="20"/>
          <w:szCs w:val="20"/>
        </w:rPr>
        <w:t>Compile a list of programs/actions that we as a community can do to help our students reach and exceed grade level expectations. Merely reaching grade level expectations may not be enough for students to succeed post-high school.</w:t>
      </w:r>
    </w:p>
    <w:p w:rsidR="0055323B" w:rsidRDefault="0055323B" w:rsidP="00D6124F">
      <w:pPr>
        <w:shd w:val="clear" w:color="auto" w:fill="FFFFFF"/>
        <w:spacing w:after="0" w:line="240" w:lineRule="auto"/>
        <w:rPr>
          <w:rFonts w:ascii="Arial" w:eastAsia="Times New Roman" w:hAnsi="Arial" w:cs="Arial"/>
          <w:color w:val="222222"/>
          <w:sz w:val="20"/>
          <w:szCs w:val="20"/>
        </w:rPr>
      </w:pPr>
    </w:p>
    <w:p w:rsidR="0055323B" w:rsidRDefault="0055323B" w:rsidP="00D6124F">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Program:</w:t>
      </w:r>
    </w:p>
    <w:p w:rsidR="0055323B" w:rsidRDefault="0055323B" w:rsidP="00D6124F">
      <w:pPr>
        <w:shd w:val="clear" w:color="auto" w:fill="FFFFFF"/>
        <w:spacing w:after="0" w:line="240" w:lineRule="auto"/>
        <w:rPr>
          <w:rFonts w:ascii="Arial" w:eastAsia="Times New Roman" w:hAnsi="Arial" w:cs="Arial"/>
          <w:color w:val="222222"/>
          <w:sz w:val="20"/>
          <w:szCs w:val="20"/>
        </w:rPr>
      </w:pPr>
    </w:p>
    <w:p w:rsidR="0055323B" w:rsidRDefault="0055323B" w:rsidP="0055323B">
      <w:pPr>
        <w:pStyle w:val="ListParagraph"/>
        <w:numPr>
          <w:ilvl w:val="0"/>
          <w:numId w:val="7"/>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Introduction</w:t>
      </w:r>
      <w:r w:rsidR="00D65153">
        <w:rPr>
          <w:rFonts w:ascii="Arial" w:eastAsia="Times New Roman" w:hAnsi="Arial" w:cs="Arial"/>
          <w:color w:val="222222"/>
          <w:sz w:val="20"/>
          <w:szCs w:val="20"/>
        </w:rPr>
        <w:t xml:space="preserve"> and Goal</w:t>
      </w:r>
      <w:r w:rsidR="001546E2">
        <w:rPr>
          <w:rFonts w:ascii="Arial" w:eastAsia="Times New Roman" w:hAnsi="Arial" w:cs="Arial"/>
          <w:color w:val="222222"/>
          <w:sz w:val="20"/>
          <w:szCs w:val="20"/>
        </w:rPr>
        <w:t xml:space="preserve"> (Brandon Lurie)</w:t>
      </w:r>
    </w:p>
    <w:p w:rsidR="0055323B" w:rsidRDefault="00D65153" w:rsidP="0055323B">
      <w:pPr>
        <w:pStyle w:val="ListParagraph"/>
        <w:numPr>
          <w:ilvl w:val="0"/>
          <w:numId w:val="7"/>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Review findings from previous meetings</w:t>
      </w:r>
      <w:r w:rsidR="001546E2">
        <w:rPr>
          <w:rFonts w:ascii="Arial" w:eastAsia="Times New Roman" w:hAnsi="Arial" w:cs="Arial"/>
          <w:color w:val="222222"/>
          <w:sz w:val="20"/>
          <w:szCs w:val="20"/>
        </w:rPr>
        <w:t xml:space="preserve"> (Brandon Lurie)</w:t>
      </w:r>
    </w:p>
    <w:p w:rsidR="009B0F4C" w:rsidRPr="00D65153" w:rsidRDefault="002C2C43" w:rsidP="00D65153">
      <w:pPr>
        <w:pStyle w:val="ListParagraph"/>
        <w:numPr>
          <w:ilvl w:val="1"/>
          <w:numId w:val="7"/>
        </w:numPr>
        <w:shd w:val="clear" w:color="auto" w:fill="FFFFFF"/>
        <w:rPr>
          <w:rFonts w:ascii="Arial" w:eastAsia="Times New Roman" w:hAnsi="Arial" w:cs="Arial"/>
          <w:color w:val="222222"/>
          <w:sz w:val="20"/>
          <w:szCs w:val="20"/>
        </w:rPr>
      </w:pPr>
      <w:r w:rsidRPr="00D65153">
        <w:rPr>
          <w:rFonts w:ascii="Arial" w:eastAsia="Times New Roman" w:hAnsi="Arial" w:cs="Arial"/>
          <w:color w:val="222222"/>
          <w:sz w:val="20"/>
          <w:szCs w:val="20"/>
        </w:rPr>
        <w:t>Number sense is very important to overall understanding of math concepts and many students do not have it entering middle school (fractions, negative numbers, percent, etc…)</w:t>
      </w:r>
    </w:p>
    <w:p w:rsidR="009B0F4C" w:rsidRPr="00D65153" w:rsidRDefault="002C2C43" w:rsidP="00D65153">
      <w:pPr>
        <w:pStyle w:val="ListParagraph"/>
        <w:numPr>
          <w:ilvl w:val="1"/>
          <w:numId w:val="7"/>
        </w:numPr>
        <w:shd w:val="clear" w:color="auto" w:fill="FFFFFF"/>
        <w:rPr>
          <w:rFonts w:ascii="Arial" w:eastAsia="Times New Roman" w:hAnsi="Arial" w:cs="Arial"/>
          <w:color w:val="222222"/>
          <w:sz w:val="20"/>
          <w:szCs w:val="20"/>
        </w:rPr>
      </w:pPr>
      <w:r w:rsidRPr="00D65153">
        <w:rPr>
          <w:rFonts w:ascii="Arial" w:eastAsia="Times New Roman" w:hAnsi="Arial" w:cs="Arial"/>
          <w:color w:val="222222"/>
          <w:sz w:val="20"/>
          <w:szCs w:val="20"/>
        </w:rPr>
        <w:lastRenderedPageBreak/>
        <w:t>Students are looking for an expedient answer, for most math problems they encounter the information is in front of them and they just have to follow an algorithm to get there. They lack the stamina to follow through on a complicated, long problem.</w:t>
      </w:r>
    </w:p>
    <w:p w:rsidR="009B0F4C" w:rsidRPr="00D65153" w:rsidRDefault="002C2C43" w:rsidP="00D65153">
      <w:pPr>
        <w:pStyle w:val="ListParagraph"/>
        <w:numPr>
          <w:ilvl w:val="1"/>
          <w:numId w:val="7"/>
        </w:numPr>
        <w:shd w:val="clear" w:color="auto" w:fill="FFFFFF"/>
        <w:rPr>
          <w:rFonts w:ascii="Arial" w:eastAsia="Times New Roman" w:hAnsi="Arial" w:cs="Arial"/>
          <w:color w:val="222222"/>
          <w:sz w:val="20"/>
          <w:szCs w:val="20"/>
        </w:rPr>
      </w:pPr>
      <w:r w:rsidRPr="00D65153">
        <w:rPr>
          <w:rFonts w:ascii="Arial" w:eastAsia="Times New Roman" w:hAnsi="Arial" w:cs="Arial"/>
          <w:color w:val="222222"/>
          <w:sz w:val="20"/>
          <w:szCs w:val="20"/>
        </w:rPr>
        <w:t>Common Core Standards will address a lot of issues: cohesion between subjects and concepts, teach concepts as opposed to “tricks,” reduce the amount that is covered to allow for deeper understanding</w:t>
      </w:r>
    </w:p>
    <w:p w:rsidR="009B0F4C" w:rsidRPr="00D65153" w:rsidRDefault="002C2C43" w:rsidP="00D65153">
      <w:pPr>
        <w:pStyle w:val="ListParagraph"/>
        <w:numPr>
          <w:ilvl w:val="1"/>
          <w:numId w:val="7"/>
        </w:numPr>
        <w:shd w:val="clear" w:color="auto" w:fill="FFFFFF"/>
        <w:rPr>
          <w:rFonts w:ascii="Arial" w:eastAsia="Times New Roman" w:hAnsi="Arial" w:cs="Arial"/>
          <w:color w:val="222222"/>
          <w:sz w:val="20"/>
          <w:szCs w:val="20"/>
        </w:rPr>
      </w:pPr>
      <w:r w:rsidRPr="00D65153">
        <w:rPr>
          <w:rFonts w:ascii="Arial" w:eastAsia="Times New Roman" w:hAnsi="Arial" w:cs="Arial"/>
          <w:color w:val="222222"/>
          <w:sz w:val="20"/>
          <w:szCs w:val="20"/>
        </w:rPr>
        <w:t>Math intervention programs are hard to come by, literacy is widely available and problems are easily identifiable.</w:t>
      </w:r>
    </w:p>
    <w:p w:rsidR="009B0F4C" w:rsidRPr="00D65153" w:rsidRDefault="002C2C43" w:rsidP="00D65153">
      <w:pPr>
        <w:pStyle w:val="ListParagraph"/>
        <w:numPr>
          <w:ilvl w:val="1"/>
          <w:numId w:val="7"/>
        </w:numPr>
        <w:shd w:val="clear" w:color="auto" w:fill="FFFFFF"/>
        <w:rPr>
          <w:rFonts w:ascii="Arial" w:eastAsia="Times New Roman" w:hAnsi="Arial" w:cs="Arial"/>
          <w:color w:val="222222"/>
          <w:sz w:val="20"/>
          <w:szCs w:val="20"/>
        </w:rPr>
      </w:pPr>
      <w:r w:rsidRPr="00D65153">
        <w:rPr>
          <w:rFonts w:ascii="Arial" w:eastAsia="Times New Roman" w:hAnsi="Arial" w:cs="Arial"/>
          <w:color w:val="222222"/>
          <w:sz w:val="20"/>
          <w:szCs w:val="20"/>
        </w:rPr>
        <w:t>Many of the students who matriculate on to college are not prepared for college level work. They suffer from poor attitude towards math, undeveloped problem solving skills and difficulty following algorithms. These are, in general, the students who met grade level expectations.</w:t>
      </w:r>
    </w:p>
    <w:p w:rsidR="00D65153" w:rsidRDefault="00D65153" w:rsidP="00D65153">
      <w:pPr>
        <w:pStyle w:val="ListParagraph"/>
        <w:numPr>
          <w:ilvl w:val="0"/>
          <w:numId w:val="7"/>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Breaking Down Root of Massachusetts’ Successful Math and Science Education</w:t>
      </w:r>
      <w:r w:rsidR="001546E2">
        <w:rPr>
          <w:rFonts w:ascii="Arial" w:eastAsia="Times New Roman" w:hAnsi="Arial" w:cs="Arial"/>
          <w:color w:val="222222"/>
          <w:sz w:val="20"/>
          <w:szCs w:val="20"/>
        </w:rPr>
        <w:t xml:space="preserve"> (Cheryl Mango-Paget)</w:t>
      </w:r>
    </w:p>
    <w:p w:rsidR="009B0F4C" w:rsidRPr="00D65153" w:rsidRDefault="002C2C43" w:rsidP="00D65153">
      <w:pPr>
        <w:pStyle w:val="ListParagraph"/>
        <w:numPr>
          <w:ilvl w:val="1"/>
          <w:numId w:val="7"/>
        </w:numPr>
        <w:shd w:val="clear" w:color="auto" w:fill="FFFFFF"/>
        <w:rPr>
          <w:rFonts w:ascii="Arial" w:eastAsia="Times New Roman" w:hAnsi="Arial" w:cs="Arial"/>
          <w:color w:val="222222"/>
          <w:sz w:val="20"/>
          <w:szCs w:val="20"/>
        </w:rPr>
      </w:pPr>
      <w:r w:rsidRPr="00D65153">
        <w:rPr>
          <w:rFonts w:ascii="Arial" w:eastAsia="Times New Roman" w:hAnsi="Arial" w:cs="Arial"/>
          <w:color w:val="222222"/>
          <w:sz w:val="20"/>
          <w:szCs w:val="20"/>
        </w:rPr>
        <w:t>State made a commitment to Pump in A LOT more money</w:t>
      </w:r>
    </w:p>
    <w:p w:rsidR="009B0F4C" w:rsidRPr="00D65153" w:rsidRDefault="002C2C43" w:rsidP="00D65153">
      <w:pPr>
        <w:pStyle w:val="ListParagraph"/>
        <w:numPr>
          <w:ilvl w:val="1"/>
          <w:numId w:val="7"/>
        </w:numPr>
        <w:shd w:val="clear" w:color="auto" w:fill="FFFFFF"/>
        <w:rPr>
          <w:rFonts w:ascii="Arial" w:eastAsia="Times New Roman" w:hAnsi="Arial" w:cs="Arial"/>
          <w:color w:val="222222"/>
          <w:sz w:val="20"/>
          <w:szCs w:val="20"/>
        </w:rPr>
      </w:pPr>
      <w:r w:rsidRPr="00D65153">
        <w:rPr>
          <w:rFonts w:ascii="Arial" w:eastAsia="Times New Roman" w:hAnsi="Arial" w:cs="Arial"/>
          <w:color w:val="222222"/>
          <w:sz w:val="20"/>
          <w:szCs w:val="20"/>
        </w:rPr>
        <w:t>Rewrote the science &amp; mathematics standards</w:t>
      </w:r>
    </w:p>
    <w:p w:rsidR="009B0F4C" w:rsidRPr="00D65153" w:rsidRDefault="002C2C43" w:rsidP="00D65153">
      <w:pPr>
        <w:pStyle w:val="ListParagraph"/>
        <w:numPr>
          <w:ilvl w:val="1"/>
          <w:numId w:val="7"/>
        </w:numPr>
        <w:shd w:val="clear" w:color="auto" w:fill="FFFFFF"/>
        <w:rPr>
          <w:rFonts w:ascii="Arial" w:eastAsia="Times New Roman" w:hAnsi="Arial" w:cs="Arial"/>
          <w:color w:val="222222"/>
          <w:sz w:val="20"/>
          <w:szCs w:val="20"/>
        </w:rPr>
      </w:pPr>
      <w:r w:rsidRPr="00D65153">
        <w:rPr>
          <w:rFonts w:ascii="Arial" w:eastAsia="Times New Roman" w:hAnsi="Arial" w:cs="Arial"/>
          <w:color w:val="222222"/>
          <w:sz w:val="20"/>
          <w:szCs w:val="20"/>
        </w:rPr>
        <w:t>Implemented a more rigorous test</w:t>
      </w:r>
    </w:p>
    <w:p w:rsidR="009B0F4C" w:rsidRPr="00D65153" w:rsidRDefault="002C2C43" w:rsidP="00D65153">
      <w:pPr>
        <w:pStyle w:val="ListParagraph"/>
        <w:numPr>
          <w:ilvl w:val="1"/>
          <w:numId w:val="7"/>
        </w:numPr>
        <w:shd w:val="clear" w:color="auto" w:fill="FFFFFF"/>
        <w:rPr>
          <w:rFonts w:ascii="Arial" w:eastAsia="Times New Roman" w:hAnsi="Arial" w:cs="Arial"/>
          <w:color w:val="222222"/>
          <w:sz w:val="20"/>
          <w:szCs w:val="20"/>
        </w:rPr>
      </w:pPr>
      <w:r w:rsidRPr="00D65153">
        <w:rPr>
          <w:rFonts w:ascii="Arial" w:eastAsia="Times New Roman" w:hAnsi="Arial" w:cs="Arial"/>
          <w:color w:val="222222"/>
          <w:sz w:val="20"/>
          <w:szCs w:val="20"/>
        </w:rPr>
        <w:t>Did not close poorly performing schools</w:t>
      </w:r>
    </w:p>
    <w:p w:rsidR="009B0F4C" w:rsidRPr="00D65153" w:rsidRDefault="002C2C43" w:rsidP="00D65153">
      <w:pPr>
        <w:pStyle w:val="ListParagraph"/>
        <w:numPr>
          <w:ilvl w:val="1"/>
          <w:numId w:val="7"/>
        </w:numPr>
        <w:shd w:val="clear" w:color="auto" w:fill="FFFFFF"/>
        <w:rPr>
          <w:rFonts w:ascii="Arial" w:eastAsia="Times New Roman" w:hAnsi="Arial" w:cs="Arial"/>
          <w:color w:val="222222"/>
          <w:sz w:val="20"/>
          <w:szCs w:val="20"/>
        </w:rPr>
      </w:pPr>
      <w:r w:rsidRPr="00D65153">
        <w:rPr>
          <w:rFonts w:ascii="Arial" w:eastAsia="Times New Roman" w:hAnsi="Arial" w:cs="Arial"/>
          <w:color w:val="222222"/>
          <w:sz w:val="20"/>
          <w:szCs w:val="20"/>
        </w:rPr>
        <w:t>Did not fight the unions</w:t>
      </w:r>
      <w:r w:rsidR="00D65153">
        <w:rPr>
          <w:rFonts w:ascii="Arial" w:eastAsia="Times New Roman" w:hAnsi="Arial" w:cs="Arial"/>
          <w:color w:val="222222"/>
          <w:sz w:val="20"/>
          <w:szCs w:val="20"/>
        </w:rPr>
        <w:t xml:space="preserve"> (no merit pay)</w:t>
      </w:r>
    </w:p>
    <w:p w:rsidR="00D65153" w:rsidRDefault="00D65153" w:rsidP="00D65153">
      <w:pPr>
        <w:pStyle w:val="ListParagraph"/>
        <w:numPr>
          <w:ilvl w:val="1"/>
          <w:numId w:val="7"/>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Started over 20 years ago to get where they are today</w:t>
      </w:r>
    </w:p>
    <w:p w:rsidR="00D65153" w:rsidRDefault="00D65153" w:rsidP="00D65153">
      <w:pPr>
        <w:pStyle w:val="ListParagraph"/>
        <w:numPr>
          <w:ilvl w:val="0"/>
          <w:numId w:val="7"/>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Next Generation Science Standards – Not yet adopted as of January 15</w:t>
      </w:r>
      <w:r w:rsidRPr="00D65153">
        <w:rPr>
          <w:rFonts w:ascii="Arial" w:eastAsia="Times New Roman" w:hAnsi="Arial" w:cs="Arial"/>
          <w:color w:val="222222"/>
          <w:sz w:val="20"/>
          <w:szCs w:val="20"/>
          <w:vertAlign w:val="superscript"/>
        </w:rPr>
        <w:t>th</w:t>
      </w:r>
      <w:r>
        <w:rPr>
          <w:rFonts w:ascii="Arial" w:eastAsia="Times New Roman" w:hAnsi="Arial" w:cs="Arial"/>
          <w:color w:val="222222"/>
          <w:sz w:val="20"/>
          <w:szCs w:val="20"/>
        </w:rPr>
        <w:t xml:space="preserve"> meeting – Integration of subjects</w:t>
      </w:r>
      <w:r w:rsidR="001546E2">
        <w:rPr>
          <w:rFonts w:ascii="Arial" w:eastAsia="Times New Roman" w:hAnsi="Arial" w:cs="Arial"/>
          <w:color w:val="222222"/>
          <w:sz w:val="20"/>
          <w:szCs w:val="20"/>
        </w:rPr>
        <w:t xml:space="preserve"> (Cheryl Mango-Paget)</w:t>
      </w:r>
    </w:p>
    <w:p w:rsidR="00D65153" w:rsidRDefault="00D65153" w:rsidP="00D65153">
      <w:pPr>
        <w:pStyle w:val="ListParagraph"/>
        <w:shd w:val="clear" w:color="auto" w:fill="FFFFFF"/>
        <w:spacing w:after="0" w:line="240" w:lineRule="auto"/>
        <w:rPr>
          <w:rFonts w:ascii="Arial" w:eastAsia="Times New Roman" w:hAnsi="Arial" w:cs="Arial"/>
          <w:color w:val="222222"/>
          <w:sz w:val="20"/>
          <w:szCs w:val="20"/>
        </w:rPr>
      </w:pPr>
      <w:r w:rsidRPr="00D65153">
        <w:rPr>
          <w:rFonts w:ascii="Arial" w:eastAsia="Times New Roman" w:hAnsi="Arial" w:cs="Arial"/>
          <w:noProof/>
          <w:color w:val="222222"/>
          <w:sz w:val="20"/>
          <w:szCs w:val="20"/>
        </w:rPr>
        <w:lastRenderedPageBreak/>
        <w:drawing>
          <wp:inline distT="0" distB="0" distL="0" distR="0" wp14:anchorId="139ABDB8" wp14:editId="326D0367">
            <wp:extent cx="5943600" cy="4651375"/>
            <wp:effectExtent l="0" t="0" r="0" b="0"/>
            <wp:docPr id="8" name="Picture 7" descr="http://b.vimeocdn.com/ts/451/412/451412748_640.jpg"/>
            <wp:cNvGraphicFramePr/>
            <a:graphic xmlns:a="http://schemas.openxmlformats.org/drawingml/2006/main">
              <a:graphicData uri="http://schemas.openxmlformats.org/drawingml/2006/picture">
                <pic:pic xmlns:pic="http://schemas.openxmlformats.org/drawingml/2006/picture">
                  <pic:nvPicPr>
                    <pic:cNvPr id="8" name="Picture 7" descr="http://b.vimeocdn.com/ts/451/412/451412748_640.jpg"/>
                    <pic:cNvPicPr/>
                  </pic:nvPicPr>
                  <pic:blipFill rotWithShape="1">
                    <a:blip r:embed="rId7">
                      <a:extLst>
                        <a:ext uri="{28A0092B-C50C-407E-A947-70E740481C1C}">
                          <a14:useLocalDpi xmlns:a14="http://schemas.microsoft.com/office/drawing/2010/main" val="0"/>
                        </a:ext>
                      </a:extLst>
                    </a:blip>
                    <a:srcRect l="12502" r="12488"/>
                    <a:stretch/>
                  </pic:blipFill>
                  <pic:spPr bwMode="auto">
                    <a:xfrm>
                      <a:off x="0" y="0"/>
                      <a:ext cx="5943600" cy="4651375"/>
                    </a:xfrm>
                    <a:prstGeom prst="rect">
                      <a:avLst/>
                    </a:prstGeom>
                    <a:noFill/>
                    <a:ln>
                      <a:noFill/>
                    </a:ln>
                    <a:extLst>
                      <a:ext uri="{53640926-AAD7-44D8-BBD7-CCE9431645EC}">
                        <a14:shadowObscured xmlns:a14="http://schemas.microsoft.com/office/drawing/2010/main"/>
                      </a:ext>
                    </a:extLst>
                  </pic:spPr>
                </pic:pic>
              </a:graphicData>
            </a:graphic>
          </wp:inline>
        </w:drawing>
      </w:r>
    </w:p>
    <w:p w:rsidR="00D65153" w:rsidRDefault="00D65153" w:rsidP="00D65153">
      <w:pPr>
        <w:pStyle w:val="ListParagraph"/>
        <w:shd w:val="clear" w:color="auto" w:fill="FFFFFF"/>
        <w:spacing w:after="0" w:line="240" w:lineRule="auto"/>
        <w:rPr>
          <w:rFonts w:ascii="Arial" w:eastAsia="Times New Roman" w:hAnsi="Arial" w:cs="Arial"/>
          <w:color w:val="222222"/>
          <w:sz w:val="20"/>
          <w:szCs w:val="20"/>
        </w:rPr>
      </w:pPr>
    </w:p>
    <w:p w:rsidR="00D65153" w:rsidRDefault="00D65153" w:rsidP="00D65153">
      <w:pPr>
        <w:pStyle w:val="ListParagraph"/>
        <w:numPr>
          <w:ilvl w:val="0"/>
          <w:numId w:val="7"/>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Current Professional Development for Teachers</w:t>
      </w:r>
      <w:r w:rsidR="001546E2">
        <w:rPr>
          <w:rFonts w:ascii="Arial" w:eastAsia="Times New Roman" w:hAnsi="Arial" w:cs="Arial"/>
          <w:color w:val="222222"/>
          <w:sz w:val="20"/>
          <w:szCs w:val="20"/>
        </w:rPr>
        <w:t xml:space="preserve"> (Cheryl Mango-Paget)</w:t>
      </w:r>
    </w:p>
    <w:p w:rsidR="00BF223E" w:rsidRDefault="00BF223E" w:rsidP="00BF223E">
      <w:pPr>
        <w:pStyle w:val="ListParagraph"/>
        <w:numPr>
          <w:ilvl w:val="1"/>
          <w:numId w:val="7"/>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A good professional development program incorporates</w:t>
      </w:r>
    </w:p>
    <w:p w:rsidR="00BF223E" w:rsidRDefault="00BF223E" w:rsidP="00BF223E">
      <w:pPr>
        <w:pStyle w:val="ListParagraph"/>
        <w:numPr>
          <w:ilvl w:val="2"/>
          <w:numId w:val="7"/>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Theory</w:t>
      </w:r>
    </w:p>
    <w:p w:rsidR="00BF223E" w:rsidRDefault="00BF223E" w:rsidP="00BF223E">
      <w:pPr>
        <w:pStyle w:val="ListParagraph"/>
        <w:numPr>
          <w:ilvl w:val="2"/>
          <w:numId w:val="7"/>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Demonstration</w:t>
      </w:r>
    </w:p>
    <w:p w:rsidR="00BF223E" w:rsidRDefault="00BF223E" w:rsidP="00BF223E">
      <w:pPr>
        <w:pStyle w:val="ListParagraph"/>
        <w:numPr>
          <w:ilvl w:val="2"/>
          <w:numId w:val="7"/>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Practice</w:t>
      </w:r>
    </w:p>
    <w:p w:rsidR="00BF223E" w:rsidRPr="00BF223E" w:rsidRDefault="00BF223E" w:rsidP="00BF223E">
      <w:pPr>
        <w:pStyle w:val="ListParagraph"/>
        <w:numPr>
          <w:ilvl w:val="2"/>
          <w:numId w:val="7"/>
        </w:numPr>
        <w:shd w:val="clear" w:color="auto" w:fill="FFFFFF"/>
        <w:spacing w:after="0" w:line="240" w:lineRule="auto"/>
        <w:rPr>
          <w:rFonts w:ascii="Arial" w:eastAsia="Times New Roman" w:hAnsi="Arial" w:cs="Arial"/>
          <w:color w:val="222222"/>
          <w:sz w:val="20"/>
          <w:szCs w:val="20"/>
        </w:rPr>
      </w:pPr>
      <w:r w:rsidRPr="00BF223E">
        <w:rPr>
          <w:rFonts w:ascii="Arial" w:eastAsia="Times New Roman" w:hAnsi="Arial" w:cs="Arial"/>
          <w:color w:val="222222"/>
          <w:sz w:val="20"/>
          <w:szCs w:val="20"/>
        </w:rPr>
        <w:t>Coaching</w:t>
      </w:r>
    </w:p>
    <w:p w:rsidR="00BF223E" w:rsidRDefault="00BF223E" w:rsidP="00BF223E">
      <w:pPr>
        <w:pStyle w:val="ListParagraph"/>
        <w:numPr>
          <w:ilvl w:val="1"/>
          <w:numId w:val="7"/>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Professional development cannot stand alone</w:t>
      </w:r>
    </w:p>
    <w:p w:rsidR="00BF223E" w:rsidRDefault="00BF223E" w:rsidP="00BF223E">
      <w:pPr>
        <w:pStyle w:val="ListParagraph"/>
        <w:shd w:val="clear" w:color="auto" w:fill="FFFFFF"/>
        <w:spacing w:after="0" w:line="240" w:lineRule="auto"/>
        <w:ind w:left="1440"/>
        <w:rPr>
          <w:rFonts w:ascii="Arial" w:eastAsia="Times New Roman" w:hAnsi="Arial" w:cs="Arial"/>
          <w:color w:val="222222"/>
          <w:sz w:val="20"/>
          <w:szCs w:val="20"/>
        </w:rPr>
      </w:pPr>
      <w:r w:rsidRPr="00BF223E">
        <w:rPr>
          <w:rFonts w:ascii="Arial" w:eastAsia="Times New Roman" w:hAnsi="Arial" w:cs="Arial"/>
          <w:noProof/>
          <w:color w:val="222222"/>
          <w:sz w:val="20"/>
          <w:szCs w:val="20"/>
        </w:rPr>
        <w:drawing>
          <wp:inline distT="0" distB="0" distL="0" distR="0" wp14:anchorId="49F4974D" wp14:editId="475D4B79">
            <wp:extent cx="4017264" cy="1969008"/>
            <wp:effectExtent l="0" t="0" r="254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F223E" w:rsidRDefault="001546E2" w:rsidP="001546E2">
      <w:pPr>
        <w:pStyle w:val="ListParagraph"/>
        <w:numPr>
          <w:ilvl w:val="0"/>
          <w:numId w:val="7"/>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Available programs that could be incorporated by the community in partnership with the schools (Brandon Lurie with Assistance from Kim </w:t>
      </w:r>
      <w:proofErr w:type="spellStart"/>
      <w:r>
        <w:rPr>
          <w:rFonts w:ascii="Arial" w:eastAsia="Times New Roman" w:hAnsi="Arial" w:cs="Arial"/>
          <w:color w:val="222222"/>
          <w:sz w:val="20"/>
          <w:szCs w:val="20"/>
        </w:rPr>
        <w:t>Rimbey</w:t>
      </w:r>
      <w:proofErr w:type="spellEnd"/>
      <w:r>
        <w:rPr>
          <w:rFonts w:ascii="Arial" w:eastAsia="Times New Roman" w:hAnsi="Arial" w:cs="Arial"/>
          <w:color w:val="222222"/>
          <w:sz w:val="20"/>
          <w:szCs w:val="20"/>
        </w:rPr>
        <w:t>)</w:t>
      </w:r>
    </w:p>
    <w:p w:rsidR="001546E2" w:rsidRDefault="001546E2" w:rsidP="001546E2">
      <w:pPr>
        <w:pStyle w:val="ListParagraph"/>
        <w:numPr>
          <w:ilvl w:val="1"/>
          <w:numId w:val="7"/>
        </w:numPr>
        <w:shd w:val="clear" w:color="auto" w:fill="FFFFFF"/>
        <w:rPr>
          <w:rFonts w:ascii="Arial" w:eastAsia="Times New Roman" w:hAnsi="Arial" w:cs="Arial"/>
          <w:color w:val="222222"/>
          <w:sz w:val="20"/>
          <w:szCs w:val="20"/>
        </w:rPr>
      </w:pPr>
      <w:r w:rsidRPr="001546E2">
        <w:rPr>
          <w:rFonts w:ascii="Arial" w:eastAsia="Times New Roman" w:hAnsi="Arial" w:cs="Arial"/>
          <w:color w:val="222222"/>
          <w:sz w:val="20"/>
          <w:szCs w:val="20"/>
        </w:rPr>
        <w:t>Encouraging Problem Solving Through Competition</w:t>
      </w:r>
    </w:p>
    <w:p w:rsidR="009B0F4C" w:rsidRPr="001546E2" w:rsidRDefault="002C2C43" w:rsidP="001546E2">
      <w:pPr>
        <w:pStyle w:val="ListParagraph"/>
        <w:numPr>
          <w:ilvl w:val="2"/>
          <w:numId w:val="7"/>
        </w:numPr>
        <w:shd w:val="clear" w:color="auto" w:fill="FFFFFF"/>
        <w:rPr>
          <w:rFonts w:ascii="Arial" w:eastAsia="Times New Roman" w:hAnsi="Arial" w:cs="Arial"/>
          <w:color w:val="222222"/>
          <w:sz w:val="20"/>
          <w:szCs w:val="20"/>
        </w:rPr>
      </w:pPr>
      <w:r w:rsidRPr="001546E2">
        <w:rPr>
          <w:rFonts w:ascii="Arial" w:eastAsia="Times New Roman" w:hAnsi="Arial" w:cs="Arial"/>
          <w:color w:val="222222"/>
          <w:sz w:val="20"/>
          <w:szCs w:val="20"/>
        </w:rPr>
        <w:lastRenderedPageBreak/>
        <w:t>ABACUS International Math Challenge</w:t>
      </w:r>
      <w:r w:rsidR="001546E2">
        <w:rPr>
          <w:rFonts w:ascii="Arial" w:eastAsia="Times New Roman" w:hAnsi="Arial" w:cs="Arial"/>
          <w:color w:val="222222"/>
          <w:sz w:val="20"/>
          <w:szCs w:val="20"/>
        </w:rPr>
        <w:t xml:space="preserve">: </w:t>
      </w:r>
      <w:r w:rsidRPr="001546E2">
        <w:rPr>
          <w:rFonts w:ascii="Arial" w:eastAsia="Times New Roman" w:hAnsi="Arial" w:cs="Arial"/>
          <w:color w:val="222222"/>
          <w:sz w:val="20"/>
          <w:szCs w:val="20"/>
        </w:rPr>
        <w:t>Monthly set of problems. Students receive points, which are based on reasoning of the problem as well as getting the correct answer</w:t>
      </w:r>
    </w:p>
    <w:p w:rsidR="001546E2" w:rsidRDefault="001546E2" w:rsidP="001546E2">
      <w:pPr>
        <w:pStyle w:val="ListParagraph"/>
        <w:numPr>
          <w:ilvl w:val="1"/>
          <w:numId w:val="7"/>
        </w:numPr>
        <w:shd w:val="clear" w:color="auto" w:fill="FFFFFF"/>
        <w:spacing w:after="0" w:line="240" w:lineRule="auto"/>
        <w:rPr>
          <w:rFonts w:ascii="Arial" w:eastAsia="Times New Roman" w:hAnsi="Arial" w:cs="Arial"/>
          <w:color w:val="222222"/>
          <w:sz w:val="20"/>
          <w:szCs w:val="20"/>
        </w:rPr>
      </w:pPr>
      <w:r w:rsidRPr="001546E2">
        <w:rPr>
          <w:rFonts w:ascii="Arial" w:eastAsia="Times New Roman" w:hAnsi="Arial" w:cs="Arial"/>
          <w:color w:val="222222"/>
          <w:sz w:val="20"/>
          <w:szCs w:val="20"/>
        </w:rPr>
        <w:t>Organizations with Several Ready to Go Programs</w:t>
      </w:r>
    </w:p>
    <w:p w:rsidR="009B0F4C" w:rsidRPr="001546E2" w:rsidRDefault="002C2C43" w:rsidP="001546E2">
      <w:pPr>
        <w:pStyle w:val="ListParagraph"/>
        <w:numPr>
          <w:ilvl w:val="2"/>
          <w:numId w:val="7"/>
        </w:numPr>
        <w:shd w:val="clear" w:color="auto" w:fill="FFFFFF"/>
        <w:rPr>
          <w:rFonts w:ascii="Arial" w:eastAsia="Times New Roman" w:hAnsi="Arial" w:cs="Arial"/>
          <w:color w:val="222222"/>
          <w:sz w:val="20"/>
          <w:szCs w:val="20"/>
        </w:rPr>
      </w:pPr>
      <w:r w:rsidRPr="001546E2">
        <w:rPr>
          <w:rFonts w:ascii="Arial" w:eastAsia="Times New Roman" w:hAnsi="Arial" w:cs="Arial"/>
          <w:color w:val="222222"/>
          <w:sz w:val="20"/>
          <w:szCs w:val="20"/>
        </w:rPr>
        <w:t>Arizona Science Center – Professional Learning and Development</w:t>
      </w:r>
    </w:p>
    <w:p w:rsidR="009B0F4C" w:rsidRPr="001546E2" w:rsidRDefault="002C2C43" w:rsidP="001546E2">
      <w:pPr>
        <w:pStyle w:val="ListParagraph"/>
        <w:numPr>
          <w:ilvl w:val="3"/>
          <w:numId w:val="7"/>
        </w:numPr>
        <w:shd w:val="clear" w:color="auto" w:fill="FFFFFF"/>
        <w:rPr>
          <w:rFonts w:ascii="Arial" w:eastAsia="Times New Roman" w:hAnsi="Arial" w:cs="Arial"/>
          <w:color w:val="222222"/>
          <w:sz w:val="20"/>
          <w:szCs w:val="20"/>
        </w:rPr>
      </w:pPr>
      <w:r w:rsidRPr="001546E2">
        <w:rPr>
          <w:rFonts w:ascii="Arial" w:eastAsia="Times New Roman" w:hAnsi="Arial" w:cs="Arial"/>
          <w:color w:val="222222"/>
          <w:sz w:val="20"/>
          <w:szCs w:val="20"/>
        </w:rPr>
        <w:t xml:space="preserve">Offers Professional Development for teachers that focus on STEM training aligned to </w:t>
      </w:r>
      <w:proofErr w:type="spellStart"/>
      <w:r w:rsidRPr="001546E2">
        <w:rPr>
          <w:rFonts w:ascii="Arial" w:eastAsia="Times New Roman" w:hAnsi="Arial" w:cs="Arial"/>
          <w:color w:val="222222"/>
          <w:sz w:val="20"/>
          <w:szCs w:val="20"/>
        </w:rPr>
        <w:t>AzCCRS</w:t>
      </w:r>
      <w:proofErr w:type="spellEnd"/>
      <w:r w:rsidRPr="001546E2">
        <w:rPr>
          <w:rFonts w:ascii="Arial" w:eastAsia="Times New Roman" w:hAnsi="Arial" w:cs="Arial"/>
          <w:color w:val="222222"/>
          <w:sz w:val="20"/>
          <w:szCs w:val="20"/>
        </w:rPr>
        <w:t xml:space="preserve"> and the Next Generation Science Framework</w:t>
      </w:r>
    </w:p>
    <w:p w:rsidR="009B0F4C" w:rsidRPr="001546E2" w:rsidRDefault="002C2C43" w:rsidP="001546E2">
      <w:pPr>
        <w:pStyle w:val="ListParagraph"/>
        <w:numPr>
          <w:ilvl w:val="3"/>
          <w:numId w:val="7"/>
        </w:numPr>
        <w:shd w:val="clear" w:color="auto" w:fill="FFFFFF"/>
        <w:rPr>
          <w:rFonts w:ascii="Arial" w:eastAsia="Times New Roman" w:hAnsi="Arial" w:cs="Arial"/>
          <w:color w:val="222222"/>
          <w:sz w:val="20"/>
          <w:szCs w:val="20"/>
        </w:rPr>
      </w:pPr>
      <w:r w:rsidRPr="001546E2">
        <w:rPr>
          <w:rFonts w:ascii="Arial" w:eastAsia="Times New Roman" w:hAnsi="Arial" w:cs="Arial"/>
          <w:color w:val="222222"/>
          <w:sz w:val="20"/>
          <w:szCs w:val="20"/>
        </w:rPr>
        <w:t>Organizes community and/or school wide events to incorporate parents and families into the student’s science and math education</w:t>
      </w:r>
    </w:p>
    <w:p w:rsidR="009B0F4C" w:rsidRPr="001546E2" w:rsidRDefault="002C2C43" w:rsidP="001546E2">
      <w:pPr>
        <w:pStyle w:val="ListParagraph"/>
        <w:numPr>
          <w:ilvl w:val="3"/>
          <w:numId w:val="7"/>
        </w:numPr>
        <w:shd w:val="clear" w:color="auto" w:fill="FFFFFF"/>
        <w:rPr>
          <w:rFonts w:ascii="Arial" w:eastAsia="Times New Roman" w:hAnsi="Arial" w:cs="Arial"/>
          <w:color w:val="222222"/>
          <w:sz w:val="20"/>
          <w:szCs w:val="20"/>
        </w:rPr>
      </w:pPr>
      <w:r w:rsidRPr="001546E2">
        <w:rPr>
          <w:rFonts w:ascii="Arial" w:eastAsia="Times New Roman" w:hAnsi="Arial" w:cs="Arial"/>
          <w:color w:val="222222"/>
          <w:sz w:val="20"/>
          <w:szCs w:val="20"/>
        </w:rPr>
        <w:t>Works with teachers on in-classroom opportunities, such as Engineering is Elementary</w:t>
      </w:r>
    </w:p>
    <w:p w:rsidR="001546E2" w:rsidRDefault="001546E2" w:rsidP="001546E2">
      <w:pPr>
        <w:pStyle w:val="ListParagraph"/>
        <w:numPr>
          <w:ilvl w:val="1"/>
          <w:numId w:val="7"/>
        </w:numPr>
        <w:shd w:val="clear" w:color="auto" w:fill="FFFFFF"/>
        <w:spacing w:after="0" w:line="240" w:lineRule="auto"/>
        <w:rPr>
          <w:rFonts w:ascii="Arial" w:eastAsia="Times New Roman" w:hAnsi="Arial" w:cs="Arial"/>
          <w:color w:val="222222"/>
          <w:sz w:val="20"/>
          <w:szCs w:val="20"/>
        </w:rPr>
      </w:pPr>
      <w:r w:rsidRPr="001546E2">
        <w:rPr>
          <w:rFonts w:ascii="Arial" w:eastAsia="Times New Roman" w:hAnsi="Arial" w:cs="Arial"/>
          <w:color w:val="222222"/>
          <w:sz w:val="20"/>
          <w:szCs w:val="20"/>
        </w:rPr>
        <w:t>Organization that’s Provide Classroom and On-line Resources</w:t>
      </w:r>
    </w:p>
    <w:p w:rsidR="009B0F4C" w:rsidRPr="001546E2" w:rsidRDefault="002C2C43" w:rsidP="001546E2">
      <w:pPr>
        <w:pStyle w:val="ListParagraph"/>
        <w:numPr>
          <w:ilvl w:val="2"/>
          <w:numId w:val="7"/>
        </w:numPr>
        <w:shd w:val="clear" w:color="auto" w:fill="FFFFFF"/>
        <w:rPr>
          <w:rFonts w:ascii="Arial" w:eastAsia="Times New Roman" w:hAnsi="Arial" w:cs="Arial"/>
          <w:color w:val="222222"/>
          <w:sz w:val="20"/>
          <w:szCs w:val="20"/>
        </w:rPr>
      </w:pPr>
      <w:r w:rsidRPr="001546E2">
        <w:rPr>
          <w:rFonts w:ascii="Arial" w:eastAsia="Times New Roman" w:hAnsi="Arial" w:cs="Arial"/>
          <w:color w:val="222222"/>
          <w:sz w:val="20"/>
          <w:szCs w:val="20"/>
        </w:rPr>
        <w:t>Singapore Math</w:t>
      </w:r>
    </w:p>
    <w:p w:rsidR="009B0F4C" w:rsidRPr="001546E2" w:rsidRDefault="002C2C43" w:rsidP="001546E2">
      <w:pPr>
        <w:pStyle w:val="ListParagraph"/>
        <w:numPr>
          <w:ilvl w:val="2"/>
          <w:numId w:val="7"/>
        </w:numPr>
        <w:shd w:val="clear" w:color="auto" w:fill="FFFFFF"/>
        <w:rPr>
          <w:rFonts w:ascii="Arial" w:eastAsia="Times New Roman" w:hAnsi="Arial" w:cs="Arial"/>
          <w:color w:val="222222"/>
          <w:sz w:val="20"/>
          <w:szCs w:val="20"/>
        </w:rPr>
      </w:pPr>
      <w:r w:rsidRPr="001546E2">
        <w:rPr>
          <w:rFonts w:ascii="Arial" w:eastAsia="Times New Roman" w:hAnsi="Arial" w:cs="Arial"/>
          <w:color w:val="222222"/>
          <w:sz w:val="20"/>
          <w:szCs w:val="20"/>
        </w:rPr>
        <w:t xml:space="preserve">Camelot Learning </w:t>
      </w:r>
    </w:p>
    <w:p w:rsidR="009B0F4C" w:rsidRPr="001546E2" w:rsidRDefault="002C2C43" w:rsidP="001546E2">
      <w:pPr>
        <w:pStyle w:val="ListParagraph"/>
        <w:numPr>
          <w:ilvl w:val="2"/>
          <w:numId w:val="7"/>
        </w:numPr>
        <w:shd w:val="clear" w:color="auto" w:fill="FFFFFF"/>
        <w:rPr>
          <w:rFonts w:ascii="Arial" w:eastAsia="Times New Roman" w:hAnsi="Arial" w:cs="Arial"/>
          <w:color w:val="222222"/>
          <w:sz w:val="20"/>
          <w:szCs w:val="20"/>
        </w:rPr>
      </w:pPr>
      <w:r w:rsidRPr="001546E2">
        <w:rPr>
          <w:rFonts w:ascii="Arial" w:eastAsia="Times New Roman" w:hAnsi="Arial" w:cs="Arial"/>
          <w:color w:val="222222"/>
          <w:sz w:val="20"/>
          <w:szCs w:val="20"/>
        </w:rPr>
        <w:t>Eureka Math – Currently Piloted in Yuma and Berkeley</w:t>
      </w:r>
    </w:p>
    <w:p w:rsidR="001546E2" w:rsidRDefault="001546E2" w:rsidP="001546E2">
      <w:pPr>
        <w:pStyle w:val="ListParagraph"/>
        <w:numPr>
          <w:ilvl w:val="1"/>
          <w:numId w:val="7"/>
        </w:numPr>
        <w:shd w:val="clear" w:color="auto" w:fill="FFFFFF"/>
        <w:spacing w:after="0" w:line="240" w:lineRule="auto"/>
        <w:rPr>
          <w:rFonts w:ascii="Arial" w:eastAsia="Times New Roman" w:hAnsi="Arial" w:cs="Arial"/>
          <w:color w:val="222222"/>
          <w:sz w:val="20"/>
          <w:szCs w:val="20"/>
        </w:rPr>
      </w:pPr>
      <w:r w:rsidRPr="001546E2">
        <w:rPr>
          <w:rFonts w:ascii="Arial" w:eastAsia="Times New Roman" w:hAnsi="Arial" w:cs="Arial"/>
          <w:color w:val="222222"/>
          <w:sz w:val="20"/>
          <w:szCs w:val="20"/>
        </w:rPr>
        <w:t>Community Model</w:t>
      </w:r>
    </w:p>
    <w:p w:rsidR="009B0F4C" w:rsidRPr="001546E2" w:rsidRDefault="002C2C43" w:rsidP="001546E2">
      <w:pPr>
        <w:pStyle w:val="ListParagraph"/>
        <w:numPr>
          <w:ilvl w:val="2"/>
          <w:numId w:val="7"/>
        </w:numPr>
        <w:shd w:val="clear" w:color="auto" w:fill="FFFFFF"/>
        <w:rPr>
          <w:rFonts w:ascii="Arial" w:eastAsia="Times New Roman" w:hAnsi="Arial" w:cs="Arial"/>
          <w:color w:val="222222"/>
          <w:sz w:val="20"/>
          <w:szCs w:val="20"/>
        </w:rPr>
      </w:pPr>
      <w:r w:rsidRPr="001546E2">
        <w:rPr>
          <w:rFonts w:ascii="Arial" w:eastAsia="Times New Roman" w:hAnsi="Arial" w:cs="Arial"/>
          <w:color w:val="222222"/>
          <w:sz w:val="20"/>
          <w:szCs w:val="20"/>
        </w:rPr>
        <w:t>Zeno Math</w:t>
      </w:r>
    </w:p>
    <w:p w:rsidR="009B0F4C" w:rsidRPr="001546E2" w:rsidRDefault="002C2C43" w:rsidP="001546E2">
      <w:pPr>
        <w:pStyle w:val="ListParagraph"/>
        <w:numPr>
          <w:ilvl w:val="3"/>
          <w:numId w:val="7"/>
        </w:numPr>
        <w:shd w:val="clear" w:color="auto" w:fill="FFFFFF"/>
        <w:rPr>
          <w:rFonts w:ascii="Arial" w:eastAsia="Times New Roman" w:hAnsi="Arial" w:cs="Arial"/>
          <w:color w:val="222222"/>
          <w:sz w:val="20"/>
          <w:szCs w:val="20"/>
        </w:rPr>
      </w:pPr>
      <w:r w:rsidRPr="001546E2">
        <w:rPr>
          <w:rFonts w:ascii="Arial" w:eastAsia="Times New Roman" w:hAnsi="Arial" w:cs="Arial"/>
          <w:color w:val="222222"/>
          <w:sz w:val="20"/>
          <w:szCs w:val="20"/>
        </w:rPr>
        <w:t>Math Clubs</w:t>
      </w:r>
      <w:r w:rsidR="001546E2">
        <w:rPr>
          <w:rFonts w:ascii="Arial" w:eastAsia="Times New Roman" w:hAnsi="Arial" w:cs="Arial"/>
          <w:color w:val="222222"/>
          <w:sz w:val="20"/>
          <w:szCs w:val="20"/>
        </w:rPr>
        <w:t xml:space="preserve">, </w:t>
      </w:r>
      <w:r w:rsidRPr="001546E2">
        <w:rPr>
          <w:rFonts w:ascii="Arial" w:eastAsia="Times New Roman" w:hAnsi="Arial" w:cs="Arial"/>
          <w:color w:val="222222"/>
          <w:sz w:val="20"/>
          <w:szCs w:val="20"/>
        </w:rPr>
        <w:t>Challenges between classrooms</w:t>
      </w:r>
      <w:r w:rsidR="001546E2">
        <w:rPr>
          <w:rFonts w:ascii="Arial" w:eastAsia="Times New Roman" w:hAnsi="Arial" w:cs="Arial"/>
          <w:color w:val="222222"/>
          <w:sz w:val="20"/>
          <w:szCs w:val="20"/>
        </w:rPr>
        <w:t xml:space="preserve">, </w:t>
      </w:r>
      <w:r w:rsidRPr="001546E2">
        <w:rPr>
          <w:rFonts w:ascii="Arial" w:eastAsia="Times New Roman" w:hAnsi="Arial" w:cs="Arial"/>
          <w:color w:val="222222"/>
          <w:sz w:val="20"/>
          <w:szCs w:val="20"/>
        </w:rPr>
        <w:t>Family Math nights</w:t>
      </w:r>
      <w:r w:rsidR="001546E2">
        <w:rPr>
          <w:rFonts w:ascii="Arial" w:eastAsia="Times New Roman" w:hAnsi="Arial" w:cs="Arial"/>
          <w:color w:val="222222"/>
          <w:sz w:val="20"/>
          <w:szCs w:val="20"/>
        </w:rPr>
        <w:t xml:space="preserve">, </w:t>
      </w:r>
      <w:r w:rsidRPr="001546E2">
        <w:rPr>
          <w:rFonts w:ascii="Arial" w:eastAsia="Times New Roman" w:hAnsi="Arial" w:cs="Arial"/>
          <w:color w:val="222222"/>
          <w:sz w:val="20"/>
          <w:szCs w:val="20"/>
        </w:rPr>
        <w:t>Math camps</w:t>
      </w:r>
    </w:p>
    <w:p w:rsidR="009B0F4C" w:rsidRPr="001546E2" w:rsidRDefault="002C2C43" w:rsidP="001546E2">
      <w:pPr>
        <w:pStyle w:val="ListParagraph"/>
        <w:numPr>
          <w:ilvl w:val="3"/>
          <w:numId w:val="7"/>
        </w:numPr>
        <w:shd w:val="clear" w:color="auto" w:fill="FFFFFF"/>
        <w:rPr>
          <w:rFonts w:ascii="Arial" w:eastAsia="Times New Roman" w:hAnsi="Arial" w:cs="Arial"/>
          <w:color w:val="222222"/>
          <w:sz w:val="20"/>
          <w:szCs w:val="20"/>
        </w:rPr>
      </w:pPr>
      <w:r w:rsidRPr="001546E2">
        <w:rPr>
          <w:rFonts w:ascii="Arial" w:eastAsia="Times New Roman" w:hAnsi="Arial" w:cs="Arial"/>
          <w:color w:val="222222"/>
          <w:sz w:val="20"/>
          <w:szCs w:val="20"/>
        </w:rPr>
        <w:t>Tries to involve the whole family in the student’s education and to make math fun</w:t>
      </w:r>
    </w:p>
    <w:p w:rsidR="009B0F4C" w:rsidRPr="001546E2" w:rsidRDefault="002C2C43" w:rsidP="001546E2">
      <w:pPr>
        <w:pStyle w:val="ListParagraph"/>
        <w:numPr>
          <w:ilvl w:val="3"/>
          <w:numId w:val="7"/>
        </w:numPr>
        <w:shd w:val="clear" w:color="auto" w:fill="FFFFFF"/>
        <w:rPr>
          <w:rFonts w:ascii="Arial" w:eastAsia="Times New Roman" w:hAnsi="Arial" w:cs="Arial"/>
          <w:color w:val="222222"/>
          <w:sz w:val="20"/>
          <w:szCs w:val="20"/>
        </w:rPr>
      </w:pPr>
      <w:r w:rsidRPr="001546E2">
        <w:rPr>
          <w:rFonts w:ascii="Arial" w:eastAsia="Times New Roman" w:hAnsi="Arial" w:cs="Arial"/>
          <w:color w:val="222222"/>
          <w:sz w:val="20"/>
          <w:szCs w:val="20"/>
        </w:rPr>
        <w:t>A not for profit looking to expand to new communities, currently based in Washington state</w:t>
      </w:r>
    </w:p>
    <w:p w:rsidR="001546E2" w:rsidRDefault="001546E2" w:rsidP="001546E2">
      <w:pPr>
        <w:pStyle w:val="ListParagraph"/>
        <w:numPr>
          <w:ilvl w:val="1"/>
          <w:numId w:val="7"/>
        </w:numPr>
        <w:shd w:val="clear" w:color="auto" w:fill="FFFFFF"/>
        <w:spacing w:after="0" w:line="240" w:lineRule="auto"/>
        <w:rPr>
          <w:rFonts w:ascii="Arial" w:eastAsia="Times New Roman" w:hAnsi="Arial" w:cs="Arial"/>
          <w:color w:val="222222"/>
          <w:sz w:val="20"/>
          <w:szCs w:val="20"/>
        </w:rPr>
      </w:pPr>
      <w:r w:rsidRPr="001546E2">
        <w:rPr>
          <w:rFonts w:ascii="Arial" w:eastAsia="Times New Roman" w:hAnsi="Arial" w:cs="Arial"/>
          <w:color w:val="222222"/>
          <w:sz w:val="20"/>
          <w:szCs w:val="20"/>
        </w:rPr>
        <w:t>Extra-Curricular Math</w:t>
      </w:r>
    </w:p>
    <w:p w:rsidR="009B0F4C" w:rsidRPr="001546E2" w:rsidRDefault="002C2C43" w:rsidP="001546E2">
      <w:pPr>
        <w:pStyle w:val="ListParagraph"/>
        <w:numPr>
          <w:ilvl w:val="2"/>
          <w:numId w:val="7"/>
        </w:numPr>
        <w:shd w:val="clear" w:color="auto" w:fill="FFFFFF"/>
        <w:rPr>
          <w:rFonts w:ascii="Arial" w:eastAsia="Times New Roman" w:hAnsi="Arial" w:cs="Arial"/>
          <w:color w:val="222222"/>
          <w:sz w:val="20"/>
          <w:szCs w:val="20"/>
        </w:rPr>
      </w:pPr>
      <w:r w:rsidRPr="001546E2">
        <w:rPr>
          <w:rFonts w:ascii="Arial" w:eastAsia="Times New Roman" w:hAnsi="Arial" w:cs="Arial"/>
          <w:color w:val="222222"/>
          <w:sz w:val="20"/>
          <w:szCs w:val="20"/>
        </w:rPr>
        <w:t>Math Circles</w:t>
      </w:r>
      <w:r w:rsidR="001546E2">
        <w:rPr>
          <w:rFonts w:ascii="Arial" w:eastAsia="Times New Roman" w:hAnsi="Arial" w:cs="Arial"/>
          <w:color w:val="222222"/>
          <w:sz w:val="20"/>
          <w:szCs w:val="20"/>
        </w:rPr>
        <w:t xml:space="preserve">: </w:t>
      </w:r>
      <w:r w:rsidRPr="001546E2">
        <w:rPr>
          <w:rFonts w:ascii="Arial" w:eastAsia="Times New Roman" w:hAnsi="Arial" w:cs="Arial"/>
          <w:color w:val="222222"/>
          <w:sz w:val="20"/>
          <w:szCs w:val="20"/>
        </w:rPr>
        <w:t>Mathematicians and scientists meet with teachers and students in an informal setting with the purpose of getting the students excited about mathematics</w:t>
      </w:r>
    </w:p>
    <w:p w:rsidR="001546E2" w:rsidRDefault="001546E2" w:rsidP="001546E2">
      <w:pPr>
        <w:pStyle w:val="ListParagraph"/>
        <w:numPr>
          <w:ilvl w:val="1"/>
          <w:numId w:val="7"/>
        </w:numPr>
        <w:shd w:val="clear" w:color="auto" w:fill="FFFFFF"/>
        <w:spacing w:after="0" w:line="240" w:lineRule="auto"/>
        <w:rPr>
          <w:rFonts w:ascii="Arial" w:eastAsia="Times New Roman" w:hAnsi="Arial" w:cs="Arial"/>
          <w:color w:val="222222"/>
          <w:sz w:val="20"/>
          <w:szCs w:val="20"/>
        </w:rPr>
      </w:pPr>
      <w:r w:rsidRPr="001546E2">
        <w:rPr>
          <w:rFonts w:ascii="Arial" w:eastAsia="Times New Roman" w:hAnsi="Arial" w:cs="Arial"/>
          <w:color w:val="222222"/>
          <w:sz w:val="20"/>
          <w:szCs w:val="20"/>
        </w:rPr>
        <w:t>On-Line Complimentary Programs</w:t>
      </w:r>
    </w:p>
    <w:p w:rsidR="009B0F4C" w:rsidRPr="001546E2" w:rsidRDefault="002C2C43" w:rsidP="001546E2">
      <w:pPr>
        <w:pStyle w:val="ListParagraph"/>
        <w:numPr>
          <w:ilvl w:val="2"/>
          <w:numId w:val="7"/>
        </w:numPr>
        <w:shd w:val="clear" w:color="auto" w:fill="FFFFFF"/>
        <w:rPr>
          <w:rFonts w:ascii="Arial" w:eastAsia="Times New Roman" w:hAnsi="Arial" w:cs="Arial"/>
          <w:color w:val="222222"/>
          <w:sz w:val="20"/>
          <w:szCs w:val="20"/>
        </w:rPr>
      </w:pPr>
      <w:r w:rsidRPr="001546E2">
        <w:rPr>
          <w:rFonts w:ascii="Arial" w:eastAsia="Times New Roman" w:hAnsi="Arial" w:cs="Arial"/>
          <w:color w:val="222222"/>
          <w:sz w:val="20"/>
          <w:szCs w:val="20"/>
        </w:rPr>
        <w:t>ST Math</w:t>
      </w:r>
    </w:p>
    <w:p w:rsidR="009B0F4C" w:rsidRPr="001546E2" w:rsidRDefault="002C2C43" w:rsidP="001546E2">
      <w:pPr>
        <w:pStyle w:val="ListParagraph"/>
        <w:numPr>
          <w:ilvl w:val="2"/>
          <w:numId w:val="7"/>
        </w:numPr>
        <w:shd w:val="clear" w:color="auto" w:fill="FFFFFF"/>
        <w:rPr>
          <w:rFonts w:ascii="Arial" w:eastAsia="Times New Roman" w:hAnsi="Arial" w:cs="Arial"/>
          <w:color w:val="222222"/>
          <w:sz w:val="20"/>
          <w:szCs w:val="20"/>
        </w:rPr>
      </w:pPr>
      <w:r w:rsidRPr="001546E2">
        <w:rPr>
          <w:rFonts w:ascii="Arial" w:eastAsia="Times New Roman" w:hAnsi="Arial" w:cs="Arial"/>
          <w:color w:val="222222"/>
          <w:sz w:val="20"/>
          <w:szCs w:val="20"/>
        </w:rPr>
        <w:t>FASTT Math</w:t>
      </w:r>
    </w:p>
    <w:p w:rsidR="009B0F4C" w:rsidRPr="001546E2" w:rsidRDefault="002C2C43" w:rsidP="001546E2">
      <w:pPr>
        <w:pStyle w:val="ListParagraph"/>
        <w:numPr>
          <w:ilvl w:val="2"/>
          <w:numId w:val="7"/>
        </w:numPr>
        <w:shd w:val="clear" w:color="auto" w:fill="FFFFFF"/>
        <w:rPr>
          <w:rFonts w:ascii="Arial" w:eastAsia="Times New Roman" w:hAnsi="Arial" w:cs="Arial"/>
          <w:color w:val="222222"/>
          <w:sz w:val="20"/>
          <w:szCs w:val="20"/>
        </w:rPr>
      </w:pPr>
      <w:r w:rsidRPr="001546E2">
        <w:rPr>
          <w:rFonts w:ascii="Arial" w:eastAsia="Times New Roman" w:hAnsi="Arial" w:cs="Arial"/>
          <w:color w:val="222222"/>
          <w:sz w:val="20"/>
          <w:szCs w:val="20"/>
        </w:rPr>
        <w:t xml:space="preserve">Hands-On Algebra (also has a </w:t>
      </w:r>
      <w:proofErr w:type="spellStart"/>
      <w:r w:rsidRPr="001546E2">
        <w:rPr>
          <w:rFonts w:ascii="Arial" w:eastAsia="Times New Roman" w:hAnsi="Arial" w:cs="Arial"/>
          <w:color w:val="222222"/>
          <w:sz w:val="20"/>
          <w:szCs w:val="20"/>
        </w:rPr>
        <w:t>manipulatives</w:t>
      </w:r>
      <w:proofErr w:type="spellEnd"/>
      <w:r w:rsidRPr="001546E2">
        <w:rPr>
          <w:rFonts w:ascii="Arial" w:eastAsia="Times New Roman" w:hAnsi="Arial" w:cs="Arial"/>
          <w:color w:val="222222"/>
          <w:sz w:val="20"/>
          <w:szCs w:val="20"/>
        </w:rPr>
        <w:t xml:space="preserve"> kit)</w:t>
      </w:r>
    </w:p>
    <w:p w:rsidR="001546E2" w:rsidRDefault="001546E2" w:rsidP="001546E2">
      <w:pPr>
        <w:pStyle w:val="ListParagraph"/>
        <w:numPr>
          <w:ilvl w:val="0"/>
          <w:numId w:val="7"/>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Response to Intervention for Mathematics (Shannon Guerrero)</w:t>
      </w:r>
    </w:p>
    <w:p w:rsidR="001546E2" w:rsidRDefault="001546E2" w:rsidP="001546E2">
      <w:pPr>
        <w:pStyle w:val="ListParagraph"/>
        <w:numPr>
          <w:ilvl w:val="1"/>
          <w:numId w:val="7"/>
        </w:numPr>
        <w:shd w:val="clear" w:color="auto" w:fill="FFFFFF"/>
        <w:spacing w:after="0" w:line="240" w:lineRule="auto"/>
        <w:rPr>
          <w:rFonts w:ascii="Arial" w:eastAsia="Times New Roman" w:hAnsi="Arial" w:cs="Arial"/>
          <w:color w:val="222222"/>
          <w:sz w:val="20"/>
          <w:szCs w:val="20"/>
        </w:rPr>
      </w:pPr>
      <w:r w:rsidRPr="001546E2">
        <w:rPr>
          <w:rFonts w:ascii="Arial" w:eastAsia="Times New Roman" w:hAnsi="Arial" w:cs="Arial"/>
          <w:color w:val="222222"/>
          <w:sz w:val="20"/>
          <w:szCs w:val="20"/>
        </w:rPr>
        <w:t>an early detection, prevention, and support system that identifies struggling students and assists them before they fall behind</w:t>
      </w:r>
    </w:p>
    <w:p w:rsidR="001546E2" w:rsidRDefault="00795702" w:rsidP="001546E2">
      <w:pPr>
        <w:pStyle w:val="ListParagraph"/>
        <w:numPr>
          <w:ilvl w:val="1"/>
          <w:numId w:val="7"/>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Diagram summarizing structure</w:t>
      </w:r>
    </w:p>
    <w:p w:rsidR="00795702" w:rsidRDefault="00795702" w:rsidP="00795702">
      <w:pPr>
        <w:pStyle w:val="ListParagraph"/>
        <w:shd w:val="clear" w:color="auto" w:fill="FFFFFF"/>
        <w:spacing w:after="0" w:line="240" w:lineRule="auto"/>
        <w:rPr>
          <w:rFonts w:ascii="Arial" w:eastAsia="Times New Roman" w:hAnsi="Arial" w:cs="Arial"/>
          <w:color w:val="222222"/>
          <w:sz w:val="20"/>
          <w:szCs w:val="20"/>
        </w:rPr>
      </w:pPr>
      <w:r>
        <w:rPr>
          <w:noProof/>
        </w:rPr>
        <w:lastRenderedPageBreak/>
        <w:drawing>
          <wp:inline distT="0" distB="0" distL="0" distR="0" wp14:anchorId="219B9026" wp14:editId="368DE780">
            <wp:extent cx="5943600" cy="33889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388995"/>
                    </a:xfrm>
                    <a:prstGeom prst="rect">
                      <a:avLst/>
                    </a:prstGeom>
                  </pic:spPr>
                </pic:pic>
              </a:graphicData>
            </a:graphic>
          </wp:inline>
        </w:drawing>
      </w:r>
    </w:p>
    <w:p w:rsidR="00795702" w:rsidRPr="00795702" w:rsidRDefault="00795702" w:rsidP="00795702">
      <w:pPr>
        <w:pStyle w:val="ListParagraph"/>
        <w:numPr>
          <w:ilvl w:val="1"/>
          <w:numId w:val="7"/>
        </w:numPr>
        <w:shd w:val="clear" w:color="auto" w:fill="FFFFFF"/>
        <w:spacing w:line="240" w:lineRule="auto"/>
        <w:rPr>
          <w:rFonts w:ascii="Arial" w:eastAsia="Times New Roman" w:hAnsi="Arial" w:cs="Arial"/>
          <w:color w:val="222222"/>
          <w:sz w:val="20"/>
          <w:szCs w:val="20"/>
        </w:rPr>
      </w:pPr>
      <w:r w:rsidRPr="00795702">
        <w:rPr>
          <w:rFonts w:ascii="Arial" w:eastAsia="Times New Roman" w:hAnsi="Arial" w:cs="Arial"/>
          <w:color w:val="222222"/>
          <w:sz w:val="20"/>
          <w:szCs w:val="20"/>
        </w:rPr>
        <w:t xml:space="preserve">The goal is to organize and implement “targeted” interventions using </w:t>
      </w:r>
      <w:r w:rsidRPr="00795702">
        <w:rPr>
          <w:rFonts w:ascii="Arial" w:eastAsia="Times New Roman" w:hAnsi="Arial" w:cs="Arial"/>
          <w:i/>
          <w:iCs/>
          <w:color w:val="222222"/>
          <w:sz w:val="20"/>
          <w:szCs w:val="20"/>
        </w:rPr>
        <w:t xml:space="preserve">powerful interventions </w:t>
      </w:r>
      <w:r w:rsidRPr="00795702">
        <w:rPr>
          <w:rFonts w:ascii="Arial" w:eastAsia="Times New Roman" w:hAnsi="Arial" w:cs="Arial"/>
          <w:color w:val="222222"/>
          <w:sz w:val="20"/>
          <w:szCs w:val="20"/>
        </w:rPr>
        <w:t>that are scientifically based.</w:t>
      </w:r>
    </w:p>
    <w:p w:rsidR="00795702" w:rsidRDefault="00795702" w:rsidP="001546E2">
      <w:pPr>
        <w:pStyle w:val="ListParagraph"/>
        <w:numPr>
          <w:ilvl w:val="1"/>
          <w:numId w:val="7"/>
        </w:numPr>
        <w:shd w:val="clear" w:color="auto" w:fill="FFFFFF"/>
        <w:spacing w:after="0" w:line="240" w:lineRule="auto"/>
        <w:rPr>
          <w:rFonts w:ascii="Arial" w:eastAsia="Times New Roman" w:hAnsi="Arial" w:cs="Arial"/>
          <w:color w:val="222222"/>
          <w:sz w:val="20"/>
          <w:szCs w:val="20"/>
        </w:rPr>
      </w:pPr>
      <w:r w:rsidRPr="00795702">
        <w:rPr>
          <w:rFonts w:ascii="Arial" w:eastAsia="Times New Roman" w:hAnsi="Arial" w:cs="Arial"/>
          <w:color w:val="222222"/>
          <w:sz w:val="20"/>
          <w:szCs w:val="20"/>
        </w:rPr>
        <w:t>Research-Based Instructional Strategies for Elementary/Middle</w:t>
      </w:r>
      <w:r w:rsidRPr="00795702">
        <w:rPr>
          <w:rFonts w:ascii="Arial" w:eastAsia="Times New Roman" w:hAnsi="Arial" w:cs="Arial"/>
          <w:color w:val="222222"/>
          <w:sz w:val="20"/>
          <w:szCs w:val="20"/>
        </w:rPr>
        <w:br/>
        <w:t>Mathematics Intervention</w:t>
      </w:r>
    </w:p>
    <w:p w:rsidR="009B0F4C" w:rsidRPr="00795702" w:rsidRDefault="002C2C43" w:rsidP="00795702">
      <w:pPr>
        <w:pStyle w:val="ListParagraph"/>
        <w:numPr>
          <w:ilvl w:val="2"/>
          <w:numId w:val="7"/>
        </w:numPr>
        <w:shd w:val="clear" w:color="auto" w:fill="FFFFFF"/>
        <w:rPr>
          <w:rFonts w:ascii="Arial" w:eastAsia="Times New Roman" w:hAnsi="Arial" w:cs="Arial"/>
          <w:color w:val="222222"/>
          <w:sz w:val="20"/>
          <w:szCs w:val="20"/>
        </w:rPr>
      </w:pPr>
      <w:r w:rsidRPr="00795702">
        <w:rPr>
          <w:rFonts w:ascii="Arial" w:eastAsia="Times New Roman" w:hAnsi="Arial" w:cs="Arial"/>
          <w:color w:val="222222"/>
          <w:sz w:val="20"/>
          <w:szCs w:val="20"/>
        </w:rPr>
        <w:t>Focus on whole numbers and rational numbers</w:t>
      </w:r>
    </w:p>
    <w:p w:rsidR="009B0F4C" w:rsidRPr="00795702" w:rsidRDefault="002C2C43" w:rsidP="00795702">
      <w:pPr>
        <w:pStyle w:val="ListParagraph"/>
        <w:numPr>
          <w:ilvl w:val="2"/>
          <w:numId w:val="7"/>
        </w:numPr>
        <w:shd w:val="clear" w:color="auto" w:fill="FFFFFF"/>
        <w:rPr>
          <w:rFonts w:ascii="Arial" w:eastAsia="Times New Roman" w:hAnsi="Arial" w:cs="Arial"/>
          <w:color w:val="222222"/>
          <w:sz w:val="20"/>
          <w:szCs w:val="20"/>
        </w:rPr>
      </w:pPr>
      <w:r w:rsidRPr="00795702">
        <w:rPr>
          <w:rFonts w:ascii="Arial" w:eastAsia="Times New Roman" w:hAnsi="Arial" w:cs="Arial"/>
          <w:color w:val="222222"/>
          <w:sz w:val="20"/>
          <w:szCs w:val="20"/>
        </w:rPr>
        <w:t>Focus on problem solving process</w:t>
      </w:r>
    </w:p>
    <w:p w:rsidR="009B0F4C" w:rsidRPr="00795702" w:rsidRDefault="002C2C43" w:rsidP="00795702">
      <w:pPr>
        <w:pStyle w:val="ListParagraph"/>
        <w:numPr>
          <w:ilvl w:val="2"/>
          <w:numId w:val="7"/>
        </w:numPr>
        <w:shd w:val="clear" w:color="auto" w:fill="FFFFFF"/>
        <w:rPr>
          <w:rFonts w:ascii="Arial" w:eastAsia="Times New Roman" w:hAnsi="Arial" w:cs="Arial"/>
          <w:color w:val="222222"/>
          <w:sz w:val="20"/>
          <w:szCs w:val="20"/>
        </w:rPr>
      </w:pPr>
      <w:r w:rsidRPr="00795702">
        <w:rPr>
          <w:rFonts w:ascii="Arial" w:eastAsia="Times New Roman" w:hAnsi="Arial" w:cs="Arial"/>
          <w:color w:val="222222"/>
          <w:sz w:val="20"/>
          <w:szCs w:val="20"/>
        </w:rPr>
        <w:t>Focus on rich word problems</w:t>
      </w:r>
    </w:p>
    <w:p w:rsidR="009B0F4C" w:rsidRPr="00795702" w:rsidRDefault="002C2C43" w:rsidP="00795702">
      <w:pPr>
        <w:pStyle w:val="ListParagraph"/>
        <w:numPr>
          <w:ilvl w:val="2"/>
          <w:numId w:val="7"/>
        </w:numPr>
        <w:shd w:val="clear" w:color="auto" w:fill="FFFFFF"/>
        <w:rPr>
          <w:rFonts w:ascii="Arial" w:eastAsia="Times New Roman" w:hAnsi="Arial" w:cs="Arial"/>
          <w:color w:val="222222"/>
          <w:sz w:val="20"/>
          <w:szCs w:val="20"/>
        </w:rPr>
      </w:pPr>
      <w:r w:rsidRPr="00795702">
        <w:rPr>
          <w:rFonts w:ascii="Arial" w:eastAsia="Times New Roman" w:hAnsi="Arial" w:cs="Arial"/>
          <w:color w:val="222222"/>
          <w:sz w:val="20"/>
          <w:szCs w:val="20"/>
        </w:rPr>
        <w:t>Focus on visual representations</w:t>
      </w:r>
    </w:p>
    <w:p w:rsidR="00795702" w:rsidRDefault="00795702" w:rsidP="00795702">
      <w:pPr>
        <w:pStyle w:val="ListParagraph"/>
        <w:numPr>
          <w:ilvl w:val="1"/>
          <w:numId w:val="7"/>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Tier I – All students receive Tier I, which is the classroom instruction </w:t>
      </w:r>
    </w:p>
    <w:p w:rsidR="009B0F4C" w:rsidRPr="00795702" w:rsidRDefault="00795702" w:rsidP="00795702">
      <w:pPr>
        <w:pStyle w:val="ListParagraph"/>
        <w:numPr>
          <w:ilvl w:val="1"/>
          <w:numId w:val="7"/>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Tier II - </w:t>
      </w:r>
      <w:r w:rsidR="002C2C43" w:rsidRPr="00795702">
        <w:rPr>
          <w:rFonts w:ascii="Arial" w:eastAsia="Times New Roman" w:hAnsi="Arial" w:cs="Arial"/>
          <w:color w:val="222222"/>
          <w:sz w:val="20"/>
          <w:szCs w:val="20"/>
        </w:rPr>
        <w:t>(</w:t>
      </w:r>
      <w:r>
        <w:rPr>
          <w:rFonts w:ascii="Arial" w:eastAsia="Times New Roman" w:hAnsi="Arial" w:cs="Arial"/>
          <w:color w:val="222222"/>
          <w:sz w:val="20"/>
          <w:szCs w:val="20"/>
        </w:rPr>
        <w:t xml:space="preserve">Goal of </w:t>
      </w:r>
      <w:r w:rsidR="002C2C43" w:rsidRPr="00795702">
        <w:rPr>
          <w:rFonts w:ascii="Arial" w:eastAsia="Times New Roman" w:hAnsi="Arial" w:cs="Arial"/>
          <w:color w:val="222222"/>
          <w:sz w:val="20"/>
          <w:szCs w:val="20"/>
        </w:rPr>
        <w:t>5-10%</w:t>
      </w:r>
      <w:r>
        <w:rPr>
          <w:rFonts w:ascii="Arial" w:eastAsia="Times New Roman" w:hAnsi="Arial" w:cs="Arial"/>
          <w:color w:val="222222"/>
          <w:sz w:val="20"/>
          <w:szCs w:val="20"/>
        </w:rPr>
        <w:t xml:space="preserve"> of students</w:t>
      </w:r>
      <w:r w:rsidR="002C2C43" w:rsidRPr="00795702">
        <w:rPr>
          <w:rFonts w:ascii="Arial" w:eastAsia="Times New Roman" w:hAnsi="Arial" w:cs="Arial"/>
          <w:color w:val="222222"/>
          <w:sz w:val="20"/>
          <w:szCs w:val="20"/>
        </w:rPr>
        <w:t>): Additional assistance for struggling students.</w:t>
      </w:r>
    </w:p>
    <w:p w:rsidR="009B0F4C" w:rsidRPr="00795702" w:rsidRDefault="002C2C43" w:rsidP="00795702">
      <w:pPr>
        <w:pStyle w:val="ListParagraph"/>
        <w:numPr>
          <w:ilvl w:val="2"/>
          <w:numId w:val="7"/>
        </w:numPr>
        <w:shd w:val="clear" w:color="auto" w:fill="FFFFFF"/>
        <w:rPr>
          <w:rFonts w:ascii="Arial" w:eastAsia="Times New Roman" w:hAnsi="Arial" w:cs="Arial"/>
          <w:color w:val="222222"/>
          <w:sz w:val="20"/>
          <w:szCs w:val="20"/>
        </w:rPr>
      </w:pPr>
      <w:r w:rsidRPr="00795702">
        <w:rPr>
          <w:rFonts w:ascii="Arial" w:eastAsia="Times New Roman" w:hAnsi="Arial" w:cs="Arial"/>
          <w:color w:val="222222"/>
          <w:sz w:val="20"/>
          <w:szCs w:val="20"/>
        </w:rPr>
        <w:t>Typically 20-40 minutes, 4 to 5 times per week</w:t>
      </w:r>
    </w:p>
    <w:p w:rsidR="009B0F4C" w:rsidRPr="00795702" w:rsidRDefault="002C2C43" w:rsidP="00795702">
      <w:pPr>
        <w:pStyle w:val="ListParagraph"/>
        <w:numPr>
          <w:ilvl w:val="2"/>
          <w:numId w:val="7"/>
        </w:numPr>
        <w:shd w:val="clear" w:color="auto" w:fill="FFFFFF"/>
        <w:rPr>
          <w:rFonts w:ascii="Arial" w:eastAsia="Times New Roman" w:hAnsi="Arial" w:cs="Arial"/>
          <w:color w:val="222222"/>
          <w:sz w:val="20"/>
          <w:szCs w:val="20"/>
        </w:rPr>
      </w:pPr>
      <w:r w:rsidRPr="00795702">
        <w:rPr>
          <w:rFonts w:ascii="Arial" w:eastAsia="Times New Roman" w:hAnsi="Arial" w:cs="Arial"/>
          <w:color w:val="222222"/>
          <w:sz w:val="20"/>
          <w:szCs w:val="20"/>
        </w:rPr>
        <w:t>Small group instruction to build targeted proficiencies, which can be provided within the general education classroom.</w:t>
      </w:r>
    </w:p>
    <w:p w:rsidR="009B0F4C" w:rsidRPr="00795702" w:rsidRDefault="002C2C43" w:rsidP="00795702">
      <w:pPr>
        <w:pStyle w:val="ListParagraph"/>
        <w:numPr>
          <w:ilvl w:val="2"/>
          <w:numId w:val="7"/>
        </w:numPr>
        <w:shd w:val="clear" w:color="auto" w:fill="FFFFFF"/>
        <w:rPr>
          <w:rFonts w:ascii="Arial" w:eastAsia="Times New Roman" w:hAnsi="Arial" w:cs="Arial"/>
          <w:color w:val="222222"/>
          <w:sz w:val="20"/>
          <w:szCs w:val="20"/>
        </w:rPr>
      </w:pPr>
      <w:r w:rsidRPr="00795702">
        <w:rPr>
          <w:rFonts w:ascii="Arial" w:eastAsia="Times New Roman" w:hAnsi="Arial" w:cs="Arial"/>
          <w:color w:val="222222"/>
          <w:sz w:val="20"/>
          <w:szCs w:val="20"/>
        </w:rPr>
        <w:t>In addition to Tier 1 instruction.</w:t>
      </w:r>
    </w:p>
    <w:p w:rsidR="009B0F4C" w:rsidRPr="00795702" w:rsidRDefault="002C2C43" w:rsidP="00795702">
      <w:pPr>
        <w:pStyle w:val="ListParagraph"/>
        <w:numPr>
          <w:ilvl w:val="1"/>
          <w:numId w:val="7"/>
        </w:numPr>
        <w:shd w:val="clear" w:color="auto" w:fill="FFFFFF"/>
        <w:rPr>
          <w:rFonts w:ascii="Arial" w:eastAsia="Times New Roman" w:hAnsi="Arial" w:cs="Arial"/>
          <w:color w:val="222222"/>
          <w:sz w:val="20"/>
          <w:szCs w:val="20"/>
        </w:rPr>
      </w:pPr>
      <w:r w:rsidRPr="00795702">
        <w:rPr>
          <w:rFonts w:ascii="Arial" w:eastAsia="Times New Roman" w:hAnsi="Arial" w:cs="Arial"/>
          <w:color w:val="222222"/>
          <w:sz w:val="20"/>
          <w:szCs w:val="20"/>
        </w:rPr>
        <w:t>Tier 3 (1-5%</w:t>
      </w:r>
      <w:r w:rsidR="00795702">
        <w:rPr>
          <w:rFonts w:ascii="Arial" w:eastAsia="Times New Roman" w:hAnsi="Arial" w:cs="Arial"/>
          <w:color w:val="222222"/>
          <w:sz w:val="20"/>
          <w:szCs w:val="20"/>
        </w:rPr>
        <w:t xml:space="preserve"> of students</w:t>
      </w:r>
      <w:r w:rsidRPr="00795702">
        <w:rPr>
          <w:rFonts w:ascii="Arial" w:eastAsia="Times New Roman" w:hAnsi="Arial" w:cs="Arial"/>
          <w:color w:val="222222"/>
          <w:sz w:val="20"/>
          <w:szCs w:val="20"/>
        </w:rPr>
        <w:t>): Intensive assistance for students not responding to Tier 2 interventions</w:t>
      </w:r>
    </w:p>
    <w:p w:rsidR="009B0F4C" w:rsidRPr="00795702" w:rsidRDefault="002C2C43" w:rsidP="00795702">
      <w:pPr>
        <w:pStyle w:val="ListParagraph"/>
        <w:numPr>
          <w:ilvl w:val="2"/>
          <w:numId w:val="7"/>
        </w:numPr>
        <w:shd w:val="clear" w:color="auto" w:fill="FFFFFF"/>
        <w:rPr>
          <w:rFonts w:ascii="Arial" w:eastAsia="Times New Roman" w:hAnsi="Arial" w:cs="Arial"/>
          <w:color w:val="222222"/>
          <w:sz w:val="20"/>
          <w:szCs w:val="20"/>
        </w:rPr>
      </w:pPr>
      <w:r w:rsidRPr="00795702">
        <w:rPr>
          <w:rFonts w:ascii="Arial" w:eastAsia="Times New Roman" w:hAnsi="Arial" w:cs="Arial"/>
          <w:color w:val="222222"/>
          <w:sz w:val="20"/>
          <w:szCs w:val="20"/>
        </w:rPr>
        <w:t>Special education services may or may not be part of this tier of instruction</w:t>
      </w:r>
    </w:p>
    <w:p w:rsidR="00795702" w:rsidRPr="00795702" w:rsidRDefault="00795702" w:rsidP="00795702">
      <w:pPr>
        <w:pStyle w:val="ListParagraph"/>
        <w:numPr>
          <w:ilvl w:val="1"/>
          <w:numId w:val="7"/>
        </w:numPr>
        <w:shd w:val="clear" w:color="auto" w:fill="FFFFFF"/>
        <w:spacing w:after="0" w:line="240" w:lineRule="auto"/>
        <w:rPr>
          <w:rFonts w:ascii="Arial" w:eastAsia="Times New Roman" w:hAnsi="Arial" w:cs="Arial"/>
          <w:color w:val="222222"/>
          <w:sz w:val="20"/>
          <w:szCs w:val="20"/>
        </w:rPr>
      </w:pPr>
      <w:r w:rsidRPr="00795702">
        <w:rPr>
          <w:rFonts w:ascii="Arial" w:eastAsia="Times New Roman" w:hAnsi="Arial" w:cs="Arial"/>
          <w:bCs/>
          <w:color w:val="222222"/>
          <w:sz w:val="20"/>
          <w:szCs w:val="20"/>
        </w:rPr>
        <w:t xml:space="preserve">Instruction during the intervention should be explicit and systematic. </w:t>
      </w:r>
    </w:p>
    <w:p w:rsidR="00795702" w:rsidRPr="00795702" w:rsidRDefault="00795702" w:rsidP="00795702">
      <w:pPr>
        <w:pStyle w:val="ListParagraph"/>
        <w:numPr>
          <w:ilvl w:val="2"/>
          <w:numId w:val="7"/>
        </w:numPr>
        <w:shd w:val="clear" w:color="auto" w:fill="FFFFFF"/>
        <w:spacing w:after="0" w:line="240" w:lineRule="auto"/>
        <w:rPr>
          <w:rFonts w:ascii="Arial" w:eastAsia="Times New Roman" w:hAnsi="Arial" w:cs="Arial"/>
          <w:color w:val="222222"/>
          <w:sz w:val="20"/>
          <w:szCs w:val="20"/>
        </w:rPr>
      </w:pPr>
      <w:r w:rsidRPr="00795702">
        <w:rPr>
          <w:rFonts w:ascii="Arial" w:eastAsia="Times New Roman" w:hAnsi="Arial" w:cs="Arial"/>
          <w:bCs/>
          <w:color w:val="222222"/>
          <w:sz w:val="20"/>
          <w:szCs w:val="20"/>
        </w:rPr>
        <w:t xml:space="preserve">This includes providing models of proficient problem solving, verbalization of thought processes, guided practice, corrective feedback, and frequent cumulative review. </w:t>
      </w:r>
    </w:p>
    <w:p w:rsidR="00795702" w:rsidRDefault="00795702" w:rsidP="00795702">
      <w:pPr>
        <w:pStyle w:val="ListParagraph"/>
        <w:numPr>
          <w:ilvl w:val="1"/>
          <w:numId w:val="7"/>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Assessment</w:t>
      </w:r>
    </w:p>
    <w:p w:rsidR="00795702" w:rsidRDefault="00795702" w:rsidP="00795702">
      <w:pPr>
        <w:pStyle w:val="ListParagraph"/>
        <w:numPr>
          <w:ilvl w:val="2"/>
          <w:numId w:val="7"/>
        </w:numPr>
        <w:shd w:val="clear" w:color="auto" w:fill="FFFFFF"/>
        <w:spacing w:after="0" w:line="240" w:lineRule="auto"/>
        <w:rPr>
          <w:rFonts w:ascii="Arial" w:eastAsia="Times New Roman" w:hAnsi="Arial" w:cs="Arial"/>
          <w:color w:val="222222"/>
          <w:sz w:val="20"/>
          <w:szCs w:val="20"/>
        </w:rPr>
      </w:pPr>
      <w:r w:rsidRPr="00795702">
        <w:rPr>
          <w:rFonts w:ascii="Arial" w:eastAsia="Times New Roman" w:hAnsi="Arial" w:cs="Arial"/>
          <w:bCs/>
          <w:color w:val="222222"/>
          <w:sz w:val="20"/>
          <w:szCs w:val="20"/>
        </w:rPr>
        <w:t>SCREENING</w:t>
      </w:r>
      <w:r w:rsidRPr="00795702">
        <w:rPr>
          <w:rFonts w:ascii="Arial" w:eastAsia="Times New Roman" w:hAnsi="Arial" w:cs="Arial"/>
          <w:color w:val="222222"/>
          <w:sz w:val="20"/>
          <w:szCs w:val="20"/>
        </w:rPr>
        <w:t xml:space="preserve"> </w:t>
      </w:r>
      <w:r>
        <w:rPr>
          <w:rFonts w:ascii="Arial" w:eastAsia="Times New Roman" w:hAnsi="Arial" w:cs="Arial"/>
          <w:color w:val="222222"/>
          <w:sz w:val="20"/>
          <w:szCs w:val="20"/>
        </w:rPr>
        <w:t xml:space="preserve">– </w:t>
      </w:r>
    </w:p>
    <w:p w:rsidR="00795702" w:rsidRDefault="00795702" w:rsidP="00795702">
      <w:pPr>
        <w:pStyle w:val="ListParagraph"/>
        <w:numPr>
          <w:ilvl w:val="3"/>
          <w:numId w:val="7"/>
        </w:numPr>
        <w:shd w:val="clear" w:color="auto" w:fill="FFFFFF"/>
        <w:spacing w:after="0" w:line="240" w:lineRule="auto"/>
        <w:rPr>
          <w:rFonts w:ascii="Arial" w:eastAsia="Times New Roman" w:hAnsi="Arial" w:cs="Arial"/>
          <w:color w:val="222222"/>
          <w:sz w:val="20"/>
          <w:szCs w:val="20"/>
        </w:rPr>
      </w:pPr>
      <w:r w:rsidRPr="00795702">
        <w:rPr>
          <w:rFonts w:ascii="Arial" w:eastAsia="Times New Roman" w:hAnsi="Arial" w:cs="Arial"/>
          <w:color w:val="222222"/>
          <w:sz w:val="20"/>
          <w:szCs w:val="20"/>
        </w:rPr>
        <w:t>Identify students at risk for learning problems  or those ready for acceleration/challenge</w:t>
      </w:r>
    </w:p>
    <w:p w:rsidR="00795702" w:rsidRPr="00795702" w:rsidRDefault="00795702" w:rsidP="00795702">
      <w:pPr>
        <w:pStyle w:val="ListParagraph"/>
        <w:numPr>
          <w:ilvl w:val="3"/>
          <w:numId w:val="7"/>
        </w:numPr>
        <w:shd w:val="clear" w:color="auto" w:fill="FFFFFF"/>
        <w:spacing w:after="0" w:line="240" w:lineRule="auto"/>
        <w:rPr>
          <w:rFonts w:ascii="Arial" w:eastAsia="Times New Roman" w:hAnsi="Arial" w:cs="Arial"/>
          <w:color w:val="222222"/>
          <w:sz w:val="20"/>
          <w:szCs w:val="20"/>
        </w:rPr>
      </w:pPr>
      <w:r w:rsidRPr="00795702">
        <w:rPr>
          <w:rFonts w:ascii="Arial" w:eastAsia="Times New Roman" w:hAnsi="Arial" w:cs="Arial"/>
          <w:color w:val="222222"/>
          <w:sz w:val="20"/>
          <w:szCs w:val="20"/>
        </w:rPr>
        <w:t xml:space="preserve">evaluations for all students 3 to 4 times a year; reliable &amp; valid; easily scored; short </w:t>
      </w:r>
    </w:p>
    <w:p w:rsidR="00795702" w:rsidRPr="00795702" w:rsidRDefault="00795702" w:rsidP="00795702">
      <w:pPr>
        <w:pStyle w:val="ListParagraph"/>
        <w:numPr>
          <w:ilvl w:val="2"/>
          <w:numId w:val="7"/>
        </w:numPr>
        <w:shd w:val="clear" w:color="auto" w:fill="FFFFFF"/>
        <w:spacing w:after="0" w:line="240" w:lineRule="auto"/>
        <w:rPr>
          <w:rFonts w:ascii="Arial" w:eastAsia="Times New Roman" w:hAnsi="Arial" w:cs="Arial"/>
          <w:color w:val="222222"/>
          <w:sz w:val="20"/>
          <w:szCs w:val="20"/>
        </w:rPr>
      </w:pPr>
      <w:r w:rsidRPr="00795702">
        <w:rPr>
          <w:rFonts w:ascii="Arial" w:eastAsia="Times New Roman" w:hAnsi="Arial" w:cs="Arial"/>
          <w:bCs/>
          <w:color w:val="222222"/>
          <w:sz w:val="20"/>
          <w:szCs w:val="20"/>
        </w:rPr>
        <w:t>PROGRESS MONITORING</w:t>
      </w:r>
      <w:r>
        <w:rPr>
          <w:rFonts w:ascii="Arial" w:eastAsia="Times New Roman" w:hAnsi="Arial" w:cs="Arial"/>
          <w:b/>
          <w:bCs/>
          <w:color w:val="222222"/>
          <w:sz w:val="20"/>
          <w:szCs w:val="20"/>
        </w:rPr>
        <w:t xml:space="preserve"> – </w:t>
      </w:r>
    </w:p>
    <w:p w:rsidR="00795702" w:rsidRDefault="00795702" w:rsidP="00795702">
      <w:pPr>
        <w:pStyle w:val="ListParagraph"/>
        <w:numPr>
          <w:ilvl w:val="3"/>
          <w:numId w:val="7"/>
        </w:numPr>
        <w:shd w:val="clear" w:color="auto" w:fill="FFFFFF"/>
        <w:spacing w:after="0" w:line="240" w:lineRule="auto"/>
        <w:rPr>
          <w:rFonts w:ascii="Arial" w:eastAsia="Times New Roman" w:hAnsi="Arial" w:cs="Arial"/>
          <w:color w:val="222222"/>
          <w:sz w:val="20"/>
          <w:szCs w:val="20"/>
        </w:rPr>
      </w:pPr>
      <w:r w:rsidRPr="00795702">
        <w:rPr>
          <w:rFonts w:ascii="Arial" w:eastAsia="Times New Roman" w:hAnsi="Arial" w:cs="Arial"/>
          <w:color w:val="222222"/>
          <w:sz w:val="20"/>
          <w:szCs w:val="20"/>
        </w:rPr>
        <w:t>Monitor progress of all students to further inform continued instruction and/or intervention</w:t>
      </w:r>
    </w:p>
    <w:p w:rsidR="00795702" w:rsidRPr="00795702" w:rsidRDefault="00795702" w:rsidP="00795702">
      <w:pPr>
        <w:pStyle w:val="ListParagraph"/>
        <w:numPr>
          <w:ilvl w:val="3"/>
          <w:numId w:val="7"/>
        </w:numPr>
        <w:shd w:val="clear" w:color="auto" w:fill="FFFFFF"/>
        <w:spacing w:after="0" w:line="240" w:lineRule="auto"/>
        <w:rPr>
          <w:rFonts w:ascii="Arial" w:eastAsia="Times New Roman" w:hAnsi="Arial" w:cs="Arial"/>
          <w:color w:val="222222"/>
          <w:sz w:val="20"/>
          <w:szCs w:val="20"/>
        </w:rPr>
      </w:pPr>
      <w:r w:rsidRPr="00795702">
        <w:rPr>
          <w:rFonts w:ascii="Arial" w:eastAsia="Times New Roman" w:hAnsi="Arial" w:cs="Arial"/>
          <w:color w:val="222222"/>
          <w:sz w:val="20"/>
          <w:szCs w:val="20"/>
        </w:rPr>
        <w:lastRenderedPageBreak/>
        <w:t>frequent academic assessment that may be the similar to screening assessment or more classroom-based</w:t>
      </w:r>
    </w:p>
    <w:p w:rsidR="00795702" w:rsidRDefault="001D7A5E" w:rsidP="001D7A5E">
      <w:pPr>
        <w:pStyle w:val="ListParagraph"/>
        <w:numPr>
          <w:ilvl w:val="0"/>
          <w:numId w:val="7"/>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Group Discussion and Brainstorming</w:t>
      </w:r>
    </w:p>
    <w:p w:rsidR="001D7A5E" w:rsidRDefault="001D7A5E" w:rsidP="001D7A5E">
      <w:pPr>
        <w:shd w:val="clear" w:color="auto" w:fill="FFFFFF"/>
        <w:spacing w:after="0" w:line="240" w:lineRule="auto"/>
        <w:rPr>
          <w:rFonts w:ascii="Arial" w:eastAsia="Times New Roman" w:hAnsi="Arial" w:cs="Arial"/>
          <w:color w:val="222222"/>
          <w:sz w:val="20"/>
          <w:szCs w:val="20"/>
        </w:rPr>
      </w:pPr>
    </w:p>
    <w:p w:rsidR="001D7A5E" w:rsidRDefault="001D7A5E" w:rsidP="001D7A5E">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Information Provided Prior to the Meeting:</w:t>
      </w:r>
    </w:p>
    <w:p w:rsidR="001D7A5E" w:rsidRDefault="001D7A5E" w:rsidP="001D7A5E">
      <w:pPr>
        <w:shd w:val="clear" w:color="auto" w:fill="FFFFFF"/>
        <w:spacing w:after="0" w:line="240" w:lineRule="auto"/>
        <w:rPr>
          <w:rFonts w:ascii="Arial" w:eastAsia="Times New Roman" w:hAnsi="Arial" w:cs="Arial"/>
          <w:color w:val="222222"/>
          <w:sz w:val="20"/>
          <w:szCs w:val="20"/>
        </w:rPr>
      </w:pPr>
    </w:p>
    <w:p w:rsidR="001D7A5E" w:rsidRPr="00B9401A" w:rsidRDefault="001D7A5E" w:rsidP="001D7A5E">
      <w:pPr>
        <w:jc w:val="center"/>
        <w:rPr>
          <w:b/>
          <w:sz w:val="20"/>
          <w:szCs w:val="20"/>
        </w:rPr>
      </w:pPr>
      <w:r w:rsidRPr="00B9401A">
        <w:rPr>
          <w:b/>
          <w:sz w:val="20"/>
          <w:szCs w:val="20"/>
        </w:rPr>
        <w:t xml:space="preserve">Research-based Parameters and Programs that Promote </w:t>
      </w:r>
    </w:p>
    <w:p w:rsidR="001D7A5E" w:rsidRDefault="001D7A5E" w:rsidP="001D7A5E">
      <w:pPr>
        <w:jc w:val="center"/>
        <w:rPr>
          <w:b/>
          <w:sz w:val="20"/>
          <w:szCs w:val="20"/>
        </w:rPr>
      </w:pPr>
      <w:r w:rsidRPr="00B9401A">
        <w:rPr>
          <w:b/>
          <w:sz w:val="20"/>
          <w:szCs w:val="20"/>
        </w:rPr>
        <w:t>Excellence in Math Teaching and Learning</w:t>
      </w:r>
    </w:p>
    <w:p w:rsidR="001D7A5E" w:rsidRPr="00B9401A" w:rsidRDefault="001D7A5E" w:rsidP="001D7A5E">
      <w:pPr>
        <w:jc w:val="center"/>
        <w:rPr>
          <w:b/>
          <w:sz w:val="20"/>
          <w:szCs w:val="20"/>
        </w:rPr>
      </w:pPr>
      <w:r>
        <w:rPr>
          <w:b/>
          <w:sz w:val="20"/>
          <w:szCs w:val="20"/>
        </w:rPr>
        <w:t xml:space="preserve">Kim </w:t>
      </w:r>
      <w:proofErr w:type="spellStart"/>
      <w:r>
        <w:rPr>
          <w:b/>
          <w:sz w:val="20"/>
          <w:szCs w:val="20"/>
        </w:rPr>
        <w:t>Rimbey</w:t>
      </w:r>
      <w:proofErr w:type="spellEnd"/>
      <w:r>
        <w:rPr>
          <w:b/>
          <w:sz w:val="20"/>
          <w:szCs w:val="20"/>
        </w:rPr>
        <w:t>, Ph.D.</w:t>
      </w:r>
    </w:p>
    <w:p w:rsidR="001D7A5E" w:rsidRPr="001D7A5E" w:rsidRDefault="001D7A5E" w:rsidP="001D7A5E">
      <w:pPr>
        <w:rPr>
          <w:sz w:val="20"/>
          <w:szCs w:val="20"/>
        </w:rPr>
      </w:pPr>
      <w:r w:rsidRPr="00B9401A">
        <w:rPr>
          <w:sz w:val="20"/>
          <w:szCs w:val="20"/>
        </w:rPr>
        <w:tab/>
        <w:t>The following review focuses on the parameters that impact the quality of mathematics classroom teaching and programs that have shown to increase levels of student learning.</w:t>
      </w:r>
    </w:p>
    <w:p w:rsidR="001D7A5E" w:rsidRPr="00B9401A" w:rsidRDefault="001D7A5E" w:rsidP="001D7A5E">
      <w:pPr>
        <w:rPr>
          <w:b/>
          <w:sz w:val="20"/>
          <w:szCs w:val="20"/>
        </w:rPr>
      </w:pPr>
      <w:r w:rsidRPr="00B9401A">
        <w:rPr>
          <w:b/>
          <w:sz w:val="20"/>
          <w:szCs w:val="20"/>
        </w:rPr>
        <w:t xml:space="preserve">Parameters </w:t>
      </w:r>
    </w:p>
    <w:p w:rsidR="001D7A5E" w:rsidRPr="00B9401A" w:rsidRDefault="001D7A5E" w:rsidP="001D7A5E">
      <w:pPr>
        <w:rPr>
          <w:sz w:val="20"/>
          <w:szCs w:val="20"/>
        </w:rPr>
      </w:pPr>
      <w:r w:rsidRPr="00B9401A">
        <w:rPr>
          <w:b/>
          <w:sz w:val="20"/>
          <w:szCs w:val="20"/>
        </w:rPr>
        <w:tab/>
      </w:r>
      <w:r w:rsidRPr="00B9401A">
        <w:rPr>
          <w:sz w:val="20"/>
          <w:szCs w:val="20"/>
        </w:rPr>
        <w:t xml:space="preserve">When reviewing the literature, conflicting reports negate one’s ability to conclusively define the physical factors that point towards optimal mathematics setting such as class size, time duration, or block scheduling. However, the literature strongly supports the notion that teacher quality matters. Research studies state repeatedly that without quality instruction, even factors such as quality curricular materials lose their potential impact. Following is a summary of several studies that were conducted in the past few years.  </w:t>
      </w:r>
    </w:p>
    <w:p w:rsidR="001D7A5E" w:rsidRPr="00B9401A" w:rsidRDefault="001D7A5E" w:rsidP="001D7A5E">
      <w:pPr>
        <w:pStyle w:val="NormalWeb"/>
        <w:numPr>
          <w:ilvl w:val="0"/>
          <w:numId w:val="20"/>
        </w:numPr>
        <w:shd w:val="clear" w:color="auto" w:fill="FFFFFF"/>
        <w:spacing w:after="120" w:afterAutospacing="0"/>
        <w:rPr>
          <w:rFonts w:asciiTheme="minorHAnsi" w:hAnsiTheme="minorHAnsi"/>
        </w:rPr>
      </w:pPr>
      <w:r w:rsidRPr="00B9401A">
        <w:rPr>
          <w:rFonts w:asciiTheme="minorHAnsi" w:hAnsiTheme="minorHAnsi"/>
        </w:rPr>
        <w:t>Effective instruction is as important as quality curriculum materials (</w:t>
      </w:r>
      <w:proofErr w:type="spellStart"/>
      <w:r w:rsidRPr="00B9401A">
        <w:rPr>
          <w:rFonts w:asciiTheme="minorHAnsi" w:hAnsiTheme="minorHAnsi"/>
        </w:rPr>
        <w:t>Boaler</w:t>
      </w:r>
      <w:proofErr w:type="spellEnd"/>
      <w:r w:rsidRPr="00B9401A">
        <w:rPr>
          <w:rFonts w:asciiTheme="minorHAnsi" w:hAnsiTheme="minorHAnsi"/>
        </w:rPr>
        <w:t xml:space="preserve">, 2001; Cohen, </w:t>
      </w:r>
      <w:proofErr w:type="spellStart"/>
      <w:r w:rsidRPr="00B9401A">
        <w:rPr>
          <w:rFonts w:asciiTheme="minorHAnsi" w:hAnsiTheme="minorHAnsi"/>
        </w:rPr>
        <w:t>Raudenbush</w:t>
      </w:r>
      <w:proofErr w:type="spellEnd"/>
      <w:r w:rsidRPr="00B9401A">
        <w:rPr>
          <w:rFonts w:asciiTheme="minorHAnsi" w:hAnsiTheme="minorHAnsi"/>
        </w:rPr>
        <w:t>, &amp; Ball, 2000; Sanders, 1998)</w:t>
      </w:r>
    </w:p>
    <w:p w:rsidR="001D7A5E" w:rsidRPr="00B9401A" w:rsidRDefault="001D7A5E" w:rsidP="001D7A5E">
      <w:pPr>
        <w:pStyle w:val="NormalWeb"/>
        <w:numPr>
          <w:ilvl w:val="0"/>
          <w:numId w:val="20"/>
        </w:numPr>
        <w:shd w:val="clear" w:color="auto" w:fill="FFFFFF"/>
        <w:spacing w:after="120" w:afterAutospacing="0"/>
        <w:rPr>
          <w:rFonts w:asciiTheme="minorHAnsi" w:hAnsiTheme="minorHAnsi"/>
        </w:rPr>
      </w:pPr>
      <w:r w:rsidRPr="00B9401A">
        <w:rPr>
          <w:rFonts w:asciiTheme="minorHAnsi" w:hAnsiTheme="minorHAnsi"/>
        </w:rPr>
        <w:t xml:space="preserve">Effective math instruction must be balanced, including conceptual understanding, procedural fluency, and reasoning and problem solving (Kilpatrick et al., 2001; U. S. Department of Education, 2008; CCSSM, 2010).  </w:t>
      </w:r>
    </w:p>
    <w:p w:rsidR="001D7A5E" w:rsidRPr="00B9401A" w:rsidRDefault="001D7A5E" w:rsidP="001D7A5E">
      <w:pPr>
        <w:pStyle w:val="NormalWeb"/>
        <w:numPr>
          <w:ilvl w:val="0"/>
          <w:numId w:val="20"/>
        </w:numPr>
        <w:spacing w:after="120" w:afterAutospacing="0"/>
        <w:rPr>
          <w:rFonts w:asciiTheme="minorHAnsi" w:hAnsiTheme="minorHAnsi"/>
        </w:rPr>
      </w:pPr>
      <w:r w:rsidRPr="00B9401A">
        <w:rPr>
          <w:rFonts w:asciiTheme="minorHAnsi" w:hAnsiTheme="minorHAnsi"/>
        </w:rPr>
        <w:t xml:space="preserve">“There is limited evidence supporting differential effects of various mathematics textbooks. Effects of computer-assisted instruction are moderate. The strongest positive effects were found for instructional process approaches such as forms of </w:t>
      </w:r>
      <w:r w:rsidRPr="00B9401A">
        <w:rPr>
          <w:rFonts w:asciiTheme="minorHAnsi" w:hAnsiTheme="minorHAnsi"/>
          <w:b/>
        </w:rPr>
        <w:t>cooperative learning</w:t>
      </w:r>
      <w:r w:rsidRPr="00B9401A">
        <w:rPr>
          <w:rFonts w:asciiTheme="minorHAnsi" w:hAnsiTheme="minorHAnsi"/>
        </w:rPr>
        <w:t xml:space="preserve">, </w:t>
      </w:r>
      <w:r w:rsidRPr="00B9401A">
        <w:rPr>
          <w:rFonts w:asciiTheme="minorHAnsi" w:hAnsiTheme="minorHAnsi"/>
          <w:b/>
        </w:rPr>
        <w:t>classroom management and motivation programs</w:t>
      </w:r>
      <w:r w:rsidRPr="00B9401A">
        <w:rPr>
          <w:rFonts w:asciiTheme="minorHAnsi" w:hAnsiTheme="minorHAnsi"/>
        </w:rPr>
        <w:t xml:space="preserve">, and </w:t>
      </w:r>
      <w:r w:rsidRPr="00B9401A">
        <w:rPr>
          <w:rFonts w:asciiTheme="minorHAnsi" w:hAnsiTheme="minorHAnsi"/>
          <w:b/>
        </w:rPr>
        <w:t>supplemental tutoring programs</w:t>
      </w:r>
      <w:r w:rsidRPr="00B9401A">
        <w:rPr>
          <w:rFonts w:asciiTheme="minorHAnsi" w:hAnsiTheme="minorHAnsi"/>
        </w:rPr>
        <w:t>. The review concludes that programs designed to change daily teaching practices appear to have more promise than those that deal primarily with curriculum or technology alone” (</w:t>
      </w:r>
      <w:proofErr w:type="spellStart"/>
      <w:r w:rsidRPr="00B9401A">
        <w:rPr>
          <w:rFonts w:asciiTheme="minorHAnsi" w:hAnsiTheme="minorHAnsi"/>
        </w:rPr>
        <w:t>Slavin</w:t>
      </w:r>
      <w:proofErr w:type="spellEnd"/>
      <w:r w:rsidRPr="00B9401A">
        <w:rPr>
          <w:rFonts w:asciiTheme="minorHAnsi" w:hAnsiTheme="minorHAnsi"/>
        </w:rPr>
        <w:t xml:space="preserve"> &amp; Lake, 2007). </w:t>
      </w:r>
    </w:p>
    <w:p w:rsidR="001D7A5E" w:rsidRPr="00B9401A" w:rsidRDefault="001D7A5E" w:rsidP="001D7A5E">
      <w:pPr>
        <w:pStyle w:val="NormalWeb"/>
        <w:numPr>
          <w:ilvl w:val="0"/>
          <w:numId w:val="20"/>
        </w:numPr>
        <w:shd w:val="clear" w:color="auto" w:fill="FFFFFF"/>
        <w:spacing w:after="120" w:afterAutospacing="0"/>
        <w:rPr>
          <w:rFonts w:asciiTheme="minorHAnsi" w:hAnsiTheme="minorHAnsi"/>
        </w:rPr>
      </w:pPr>
      <w:r w:rsidRPr="00B9401A">
        <w:rPr>
          <w:rFonts w:asciiTheme="minorHAnsi" w:hAnsiTheme="minorHAnsi"/>
        </w:rPr>
        <w:t xml:space="preserve">In 2008, the National Math Panel released a report that consolidated forty years of math education research into a single document. Some of their conclusions follow. Note that extended reading on each of these topics, including the plethora of research evidence for each, is available in the extended version of the National Math Advisory Panel’s Reports. </w:t>
      </w:r>
    </w:p>
    <w:p w:rsidR="001D7A5E" w:rsidRPr="00B9401A" w:rsidRDefault="001D7A5E" w:rsidP="001D7A5E">
      <w:pPr>
        <w:pStyle w:val="NormalWeb"/>
        <w:numPr>
          <w:ilvl w:val="1"/>
          <w:numId w:val="20"/>
        </w:numPr>
        <w:shd w:val="clear" w:color="auto" w:fill="FFFFFF"/>
        <w:spacing w:after="120" w:afterAutospacing="0"/>
        <w:rPr>
          <w:rFonts w:asciiTheme="minorHAnsi" w:hAnsiTheme="minorHAnsi"/>
        </w:rPr>
      </w:pPr>
      <w:r w:rsidRPr="00B9401A">
        <w:rPr>
          <w:rFonts w:asciiTheme="minorHAnsi" w:hAnsiTheme="minorHAnsi" w:cs="TimesNewRomanPSMT"/>
          <w:b/>
        </w:rPr>
        <w:t>A major goal for K–8 mathematics education should be proficiency with fractions</w:t>
      </w:r>
      <w:r w:rsidRPr="00B9401A">
        <w:rPr>
          <w:rFonts w:asciiTheme="minorHAnsi" w:hAnsiTheme="minorHAnsi" w:cs="TimesNewRomanPSMT"/>
        </w:rPr>
        <w:t xml:space="preserve"> (including decimals, percent, and negative fractions), for such proficiency is foundational for algebra and, at the present time, seems to be severely underdeveloped. Proficiency with whole numbers is a necessary precursor for the study of fractions, as are aspects of measurement and geometry. These three areas—whole numbers, fractions, and particular aspects of geometry and measurement—are the Critical Foundations of Algebra. </w:t>
      </w:r>
    </w:p>
    <w:p w:rsidR="001D7A5E" w:rsidRPr="00B9401A" w:rsidRDefault="001D7A5E" w:rsidP="001D7A5E">
      <w:pPr>
        <w:pStyle w:val="NormalWeb"/>
        <w:numPr>
          <w:ilvl w:val="1"/>
          <w:numId w:val="20"/>
        </w:numPr>
        <w:shd w:val="clear" w:color="auto" w:fill="FFFFFF"/>
        <w:spacing w:after="120" w:afterAutospacing="0"/>
        <w:rPr>
          <w:rFonts w:asciiTheme="minorHAnsi" w:hAnsiTheme="minorHAnsi"/>
        </w:rPr>
      </w:pPr>
      <w:r w:rsidRPr="00B9401A">
        <w:rPr>
          <w:rFonts w:asciiTheme="minorHAnsi" w:hAnsiTheme="minorHAnsi" w:cs="TimesNewRomanPSMT"/>
          <w:b/>
        </w:rPr>
        <w:t>To prepare students for Algebra,</w:t>
      </w:r>
      <w:r w:rsidRPr="00B9401A">
        <w:rPr>
          <w:rFonts w:asciiTheme="minorHAnsi" w:hAnsiTheme="minorHAnsi" w:cs="TimesNewRomanPSMT"/>
        </w:rPr>
        <w:t xml:space="preserve"> </w:t>
      </w:r>
      <w:r w:rsidRPr="00B9401A">
        <w:rPr>
          <w:rFonts w:asciiTheme="minorHAnsi" w:hAnsiTheme="minorHAnsi" w:cs="TimesNewRomanPSMT"/>
          <w:b/>
        </w:rPr>
        <w:t>the curriculum must simultaneously develop conceptual understanding, computational fluency, and problem solving skills</w:t>
      </w:r>
      <w:r w:rsidRPr="00B9401A">
        <w:rPr>
          <w:rFonts w:asciiTheme="minorHAnsi" w:hAnsiTheme="minorHAnsi" w:cs="TimesNewRomanPSMT"/>
        </w:rPr>
        <w:t xml:space="preserve">. Debates regarding the relative importance of these aspects of mathematical knowledge are misguided. These capabilities are mutually supportive, each facilitating learning of the others. Teachers should emphasize these interrelations; taken together, conceptual understanding of mathematical operations, fluent execution of </w:t>
      </w:r>
      <w:proofErr w:type="gramStart"/>
      <w:r w:rsidRPr="00B9401A">
        <w:rPr>
          <w:rFonts w:asciiTheme="minorHAnsi" w:hAnsiTheme="minorHAnsi" w:cs="TimesNewRomanPSMT"/>
        </w:rPr>
        <w:t>procedures,</w:t>
      </w:r>
      <w:proofErr w:type="gramEnd"/>
      <w:r w:rsidRPr="00B9401A">
        <w:rPr>
          <w:rFonts w:asciiTheme="minorHAnsi" w:hAnsiTheme="minorHAnsi" w:cs="TimesNewRomanPSMT"/>
        </w:rPr>
        <w:t xml:space="preserve"> and fast access to number combinations jointly support effective and efficient problem solving.</w:t>
      </w:r>
    </w:p>
    <w:p w:rsidR="001D7A5E" w:rsidRPr="00B9401A" w:rsidRDefault="001D7A5E" w:rsidP="001D7A5E">
      <w:pPr>
        <w:pStyle w:val="NormalWeb"/>
        <w:numPr>
          <w:ilvl w:val="1"/>
          <w:numId w:val="20"/>
        </w:numPr>
        <w:shd w:val="clear" w:color="auto" w:fill="FFFFFF"/>
        <w:spacing w:after="120" w:afterAutospacing="0"/>
        <w:rPr>
          <w:rFonts w:asciiTheme="minorHAnsi" w:hAnsiTheme="minorHAnsi"/>
        </w:rPr>
      </w:pPr>
      <w:r w:rsidRPr="00B9401A">
        <w:rPr>
          <w:rFonts w:asciiTheme="minorHAnsi" w:hAnsiTheme="minorHAnsi" w:cs="TimesNewRomanPSMT"/>
          <w:b/>
        </w:rPr>
        <w:lastRenderedPageBreak/>
        <w:t>Computational proficiency with whole number operations is dependent on sufficient and appropriate practice to develop automatic recall of addition and related subtraction facts, and of multiplication and related division facts</w:t>
      </w:r>
      <w:r w:rsidRPr="00B9401A">
        <w:rPr>
          <w:rFonts w:asciiTheme="minorHAnsi" w:hAnsiTheme="minorHAnsi" w:cs="TimesNewRomanPSMT"/>
        </w:rPr>
        <w:t>. It also requires fluency with the standard algorithms for addition, subtraction, multiplication, and division. Additionally it requires a solid understanding of core concepts, such as the commutative, distributive, and associative properties. Although the learning of concepts and algorithms reinforce one another, each is also dependent on different types of experiences, including practice.</w:t>
      </w:r>
    </w:p>
    <w:p w:rsidR="001D7A5E" w:rsidRPr="00B9401A" w:rsidRDefault="001D7A5E" w:rsidP="001D7A5E">
      <w:pPr>
        <w:pStyle w:val="NormalWeb"/>
        <w:numPr>
          <w:ilvl w:val="1"/>
          <w:numId w:val="20"/>
        </w:numPr>
        <w:shd w:val="clear" w:color="auto" w:fill="FFFFFF"/>
        <w:spacing w:after="120" w:afterAutospacing="0"/>
        <w:rPr>
          <w:rFonts w:asciiTheme="minorHAnsi" w:hAnsiTheme="minorHAnsi"/>
        </w:rPr>
      </w:pPr>
      <w:r w:rsidRPr="00B9401A">
        <w:rPr>
          <w:rFonts w:asciiTheme="minorHAnsi" w:hAnsiTheme="minorHAnsi" w:cs="TimesNewRomanPSMT"/>
          <w:b/>
        </w:rPr>
        <w:t xml:space="preserve">Difficulty with fractions (including decimals and </w:t>
      </w:r>
      <w:proofErr w:type="spellStart"/>
      <w:r w:rsidRPr="00B9401A">
        <w:rPr>
          <w:rFonts w:asciiTheme="minorHAnsi" w:hAnsiTheme="minorHAnsi" w:cs="TimesNewRomanPSMT"/>
          <w:b/>
        </w:rPr>
        <w:t>percents</w:t>
      </w:r>
      <w:proofErr w:type="spellEnd"/>
      <w:r w:rsidRPr="00B9401A">
        <w:rPr>
          <w:rFonts w:asciiTheme="minorHAnsi" w:hAnsiTheme="minorHAnsi" w:cs="TimesNewRomanPSMT"/>
          <w:b/>
        </w:rPr>
        <w:t>) is pervasive and is a major obstacle to further progress in mathematics, including algebra</w:t>
      </w:r>
      <w:r w:rsidRPr="00B9401A">
        <w:rPr>
          <w:rFonts w:asciiTheme="minorHAnsi" w:hAnsiTheme="minorHAnsi" w:cs="TimesNewRomanPSMT"/>
        </w:rPr>
        <w:t>. A nationally representative sample of teachers of Algebra I who were surveyed for the Panel rated students as having very poor preparation in “rational numbers and operations involving fractions and decimals.” As with learning whole numbers, a conceptual understanding of fractions and decimals and the operational procedures for using them are mutually reinforcing. One key mechanism linking conceptual and procedural knowledge is the ability to represent fractions on a number line. The curriculum should afford sufficient time on task to ensure acquisition of conceptual and procedural knowledge of fractions and of proportional reasoning. Instruction focusing on conceptual knowledge of fractions is likely to have the broadest and largest impact on problem-solving performance when it is directed toward the accurate solution of specific problems.</w:t>
      </w:r>
    </w:p>
    <w:p w:rsidR="001D7A5E" w:rsidRPr="00B9401A" w:rsidRDefault="001D7A5E" w:rsidP="001D7A5E">
      <w:pPr>
        <w:pStyle w:val="NormalWeb"/>
        <w:numPr>
          <w:ilvl w:val="1"/>
          <w:numId w:val="20"/>
        </w:numPr>
        <w:shd w:val="clear" w:color="auto" w:fill="FFFFFF"/>
        <w:spacing w:after="120" w:afterAutospacing="0"/>
        <w:rPr>
          <w:rFonts w:asciiTheme="minorHAnsi" w:hAnsiTheme="minorHAnsi"/>
        </w:rPr>
      </w:pPr>
      <w:r w:rsidRPr="00B9401A">
        <w:rPr>
          <w:rFonts w:asciiTheme="minorHAnsi" w:hAnsiTheme="minorHAnsi" w:cs="TimesNewRomanPSMT"/>
        </w:rPr>
        <w:t xml:space="preserve">Mathematics performance and learning of groups that have traditionally been underrepresented in mathematics fields can be improved by interventions that address social, affective, and motivational factors. Recent research documents that </w:t>
      </w:r>
      <w:r w:rsidRPr="00B9401A">
        <w:rPr>
          <w:rFonts w:asciiTheme="minorHAnsi" w:hAnsiTheme="minorHAnsi" w:cs="TimesNewRomanPSMT"/>
          <w:b/>
        </w:rPr>
        <w:t>social and intellectual support from peers and teachers is associated with higher mathematics performance for all students, and that such support is especially important for many African-American and Hispanic students</w:t>
      </w:r>
      <w:r w:rsidRPr="00B9401A">
        <w:rPr>
          <w:rFonts w:asciiTheme="minorHAnsi" w:hAnsiTheme="minorHAnsi" w:cs="TimesNewRomanPSMT"/>
        </w:rPr>
        <w:t>. There is an urgent need to conduct experimental evaluations of the effectiveness of support-focused interventions both small- and large-scale, because they are promising means for reducing the mathematics achievement gaps that are prevalent in U.S. society.</w:t>
      </w:r>
    </w:p>
    <w:p w:rsidR="001D7A5E" w:rsidRPr="00B9401A" w:rsidRDefault="001D7A5E" w:rsidP="001D7A5E">
      <w:pPr>
        <w:pStyle w:val="NormalWeb"/>
        <w:numPr>
          <w:ilvl w:val="1"/>
          <w:numId w:val="20"/>
        </w:numPr>
        <w:shd w:val="clear" w:color="auto" w:fill="FFFFFF"/>
        <w:spacing w:after="120" w:afterAutospacing="0"/>
        <w:rPr>
          <w:rFonts w:asciiTheme="minorHAnsi" w:hAnsiTheme="minorHAnsi"/>
        </w:rPr>
      </w:pPr>
      <w:r w:rsidRPr="00B9401A">
        <w:rPr>
          <w:rFonts w:asciiTheme="minorHAnsi" w:hAnsiTheme="minorHAnsi" w:cs="TimesNewRomanPSMT"/>
          <w:b/>
        </w:rPr>
        <w:t>Children’s goals and beliefs about learning are related to their mathematics performance</w:t>
      </w:r>
      <w:r w:rsidRPr="00B9401A">
        <w:rPr>
          <w:rFonts w:asciiTheme="minorHAnsi" w:hAnsiTheme="minorHAnsi" w:cs="TimesNewRomanPSMT"/>
        </w:rPr>
        <w:t>. Experimental studies have demonstrated that changing children’s beliefs from a focus on ability to a focus on effort increases their engagement in mathematics learning, which in turn improves mathematics outcomes: When children believe that their efforts to learn make them “smarter,” they show greater persistence in mathematics learning. Related research demonstrates that the engagement and sense of efficacy of African-American and Hispanic students in mathematical learning contexts not only tends to be lower than that of white and Asian students but also that it can be significantly increased. Teachers and other educational leaders should consistently help students and parents to understand that an increased emphasis on the importance of effort is related to improved mathematics performance. This is a critical point because much of the public’s self-evident resignation about mathematics education (together with the common tendencies to dismiss weak achievement and to give up early) seems rooted in the erroneous idea that success is largely a matter of inherent talent or ability, not effort.</w:t>
      </w:r>
    </w:p>
    <w:p w:rsidR="001D7A5E" w:rsidRPr="00B9401A" w:rsidRDefault="001D7A5E" w:rsidP="001D7A5E">
      <w:pPr>
        <w:pStyle w:val="NormalWeb"/>
        <w:numPr>
          <w:ilvl w:val="1"/>
          <w:numId w:val="20"/>
        </w:numPr>
        <w:shd w:val="clear" w:color="auto" w:fill="FFFFFF"/>
        <w:spacing w:after="120" w:afterAutospacing="0"/>
        <w:rPr>
          <w:rFonts w:asciiTheme="minorHAnsi" w:hAnsiTheme="minorHAnsi"/>
        </w:rPr>
      </w:pPr>
      <w:r w:rsidRPr="00B9401A">
        <w:rPr>
          <w:rFonts w:asciiTheme="minorHAnsi" w:hAnsiTheme="minorHAnsi" w:cs="TimesNewRomanPSMT"/>
        </w:rPr>
        <w:t xml:space="preserve">Teachers and developers of instructional materials sometimes assume that students need to be a certain age to learn certain mathematical ideas. However, a major research finding is that </w:t>
      </w:r>
      <w:r w:rsidRPr="00B9401A">
        <w:rPr>
          <w:rFonts w:asciiTheme="minorHAnsi" w:hAnsiTheme="minorHAnsi" w:cs="TimesNewRomanPSMT"/>
          <w:b/>
        </w:rPr>
        <w:t>what is developmentally appropriate is largely contingent on prior opportunities to learn.</w:t>
      </w:r>
      <w:r w:rsidRPr="00B9401A">
        <w:rPr>
          <w:rFonts w:asciiTheme="minorHAnsi" w:hAnsiTheme="minorHAnsi" w:cs="TimesNewRomanPSMT"/>
        </w:rPr>
        <w:t xml:space="preserve"> Claims based on theories that children of particular ages cannot learn certain content because they are “too young,” “not in the appropriate stage,” or “not ready” have consistently been shown to be wrong. Nor are claims justified that children cannot learn particular ideas because their brains are insufficiently developed, even if they possess the prerequisite knowledge for learning the ideas.</w:t>
      </w:r>
    </w:p>
    <w:p w:rsidR="001D7A5E" w:rsidRPr="00B9401A" w:rsidRDefault="001D7A5E" w:rsidP="001D7A5E">
      <w:pPr>
        <w:pStyle w:val="NormalWeb"/>
        <w:numPr>
          <w:ilvl w:val="1"/>
          <w:numId w:val="20"/>
        </w:numPr>
        <w:shd w:val="clear" w:color="auto" w:fill="FFFFFF"/>
        <w:spacing w:after="120" w:afterAutospacing="0"/>
        <w:rPr>
          <w:rFonts w:asciiTheme="minorHAnsi" w:hAnsiTheme="minorHAnsi"/>
        </w:rPr>
      </w:pPr>
      <w:r w:rsidRPr="00B9401A">
        <w:rPr>
          <w:rFonts w:asciiTheme="minorHAnsi" w:hAnsiTheme="minorHAnsi" w:cs="TimesNewRomanPSMT"/>
          <w:b/>
        </w:rPr>
        <w:t>All-encompassing recommendations that instruction should be entirely “student centered” or “teacher directed” are not supported by research</w:t>
      </w:r>
      <w:r w:rsidRPr="00B9401A">
        <w:rPr>
          <w:rFonts w:asciiTheme="minorHAnsi" w:hAnsiTheme="minorHAnsi" w:cs="TimesNewRomanPSMT"/>
        </w:rPr>
        <w:t xml:space="preserve">. If such recommendations exist, they should be rescinded. If they are being considered, they should be avoided. </w:t>
      </w:r>
      <w:r w:rsidRPr="00B9401A">
        <w:rPr>
          <w:rFonts w:asciiTheme="minorHAnsi" w:hAnsiTheme="minorHAnsi" w:cs="TimesNewRomanPSMT"/>
          <w:b/>
        </w:rPr>
        <w:t>High-quality research does not support the exclusive use of either approach.</w:t>
      </w:r>
      <w:r w:rsidRPr="00B9401A">
        <w:rPr>
          <w:rFonts w:asciiTheme="minorHAnsi" w:hAnsiTheme="minorHAnsi"/>
        </w:rPr>
        <w:t xml:space="preserve"> </w:t>
      </w:r>
      <w:r w:rsidRPr="00B9401A">
        <w:rPr>
          <w:rFonts w:asciiTheme="minorHAnsi" w:hAnsiTheme="minorHAnsi" w:cs="TimesNewRomanPSMT"/>
        </w:rPr>
        <w:t xml:space="preserve">Research has been conducted on a variety of </w:t>
      </w:r>
      <w:r w:rsidRPr="00B9401A">
        <w:rPr>
          <w:rFonts w:asciiTheme="minorHAnsi" w:hAnsiTheme="minorHAnsi" w:cs="TimesNewRomanPSMT"/>
        </w:rPr>
        <w:lastRenderedPageBreak/>
        <w:t>cooperative learning approaches. One such approach, Team Assisted Individualization (TAI), has been shown to improve students’ computation skills. This highly structured pedagogical strategy involves heterogeneous groups of students helping each other, individualized problems based on student performance on a diagnostic test, specific teacher guidance, and rewards based on both group and individual performance. Effects of TAI on conceptual understanding and problem solving were not significant.</w:t>
      </w:r>
    </w:p>
    <w:p w:rsidR="001D7A5E" w:rsidRPr="00B9401A" w:rsidRDefault="001D7A5E" w:rsidP="001D7A5E">
      <w:pPr>
        <w:pStyle w:val="NormalWeb"/>
        <w:numPr>
          <w:ilvl w:val="1"/>
          <w:numId w:val="20"/>
        </w:numPr>
        <w:shd w:val="clear" w:color="auto" w:fill="FFFFFF"/>
        <w:spacing w:after="120" w:afterAutospacing="0"/>
        <w:rPr>
          <w:rFonts w:asciiTheme="minorHAnsi" w:hAnsiTheme="minorHAnsi"/>
        </w:rPr>
      </w:pPr>
      <w:r w:rsidRPr="00B9401A">
        <w:rPr>
          <w:rFonts w:asciiTheme="minorHAnsi" w:hAnsiTheme="minorHAnsi" w:cs="TimesNewRomanPSMT"/>
          <w:b/>
        </w:rPr>
        <w:t>Explicit instruction with students who have mathematical difficulties has shown consistently positive effects on performance with word problems and computation.</w:t>
      </w:r>
      <w:r w:rsidRPr="00B9401A">
        <w:rPr>
          <w:rFonts w:asciiTheme="minorHAnsi" w:hAnsiTheme="minorHAnsi" w:cs="TimesNewRomanPSMT"/>
        </w:rPr>
        <w:t xml:space="preserve"> Results are consistent for students with learning disabilities, as well as other students who perform in the lowest third of a typical class. </w:t>
      </w:r>
      <w:r w:rsidRPr="00B9401A">
        <w:rPr>
          <w:rFonts w:asciiTheme="minorHAnsi" w:hAnsiTheme="minorHAnsi" w:cs="TimesNewRomanPSMT"/>
          <w:b/>
        </w:rPr>
        <w:t xml:space="preserve">By the term </w:t>
      </w:r>
      <w:r w:rsidRPr="00B9401A">
        <w:rPr>
          <w:rFonts w:asciiTheme="minorHAnsi" w:hAnsiTheme="minorHAnsi" w:cs="TimesNewRomanPSMT"/>
          <w:b/>
          <w:i/>
          <w:iCs/>
        </w:rPr>
        <w:t>explicit instruction</w:t>
      </w:r>
      <w:r w:rsidRPr="00B9401A">
        <w:rPr>
          <w:rFonts w:asciiTheme="minorHAnsi" w:hAnsiTheme="minorHAnsi" w:cs="TimesNewRomanPSMT"/>
          <w:b/>
        </w:rPr>
        <w:t xml:space="preserve">, the Panel means that teachers provide clear models for solving a problem type using an array of examples, that students receive extensive practice in use of newly learned strategies and skills, that students are provided with opportunities to think aloud (i.e., talk through the decisions they make and the steps they take), and that students are provided with extensive feedback. </w:t>
      </w:r>
      <w:r w:rsidRPr="00B9401A">
        <w:rPr>
          <w:rFonts w:asciiTheme="minorHAnsi" w:hAnsiTheme="minorHAnsi" w:cs="TimesNewRomanPSMT"/>
        </w:rPr>
        <w:t>This finding does not mean that all of a student’s mathematics instruction should be delivered in an explicit fashion. However, the Panel recommends that struggling students receive some explicit mathematics instruction regularly. Some of this time should be dedicated to ensuring that these students possess the foundational skills and conceptual knowledge necessary for understanding the mathematics they are learning at their grade level.</w:t>
      </w:r>
    </w:p>
    <w:p w:rsidR="001D7A5E" w:rsidRPr="00B9401A" w:rsidRDefault="001D7A5E" w:rsidP="001D7A5E">
      <w:pPr>
        <w:pStyle w:val="NormalWeb"/>
        <w:numPr>
          <w:ilvl w:val="1"/>
          <w:numId w:val="20"/>
        </w:numPr>
        <w:shd w:val="clear" w:color="auto" w:fill="FFFFFF"/>
        <w:spacing w:after="120" w:afterAutospacing="0"/>
        <w:rPr>
          <w:rFonts w:asciiTheme="minorHAnsi" w:hAnsiTheme="minorHAnsi"/>
        </w:rPr>
      </w:pPr>
      <w:r w:rsidRPr="00B9401A">
        <w:rPr>
          <w:rFonts w:asciiTheme="minorHAnsi" w:hAnsiTheme="minorHAnsi" w:cs="TimesNewRomanPSMT"/>
        </w:rPr>
        <w:t xml:space="preserve">Research on instructional software has generally shown positive effects on students’ achievement in mathematics as compared with instruction that does not incorporate such technologies. </w:t>
      </w:r>
      <w:r w:rsidRPr="00B9401A">
        <w:rPr>
          <w:rFonts w:asciiTheme="minorHAnsi" w:hAnsiTheme="minorHAnsi" w:cs="TimesNewRomanPSMT"/>
          <w:b/>
        </w:rPr>
        <w:t>These studies show that technology-based drill and practice and tutorials can improve student performance in specific areas of mathematics.</w:t>
      </w:r>
      <w:r w:rsidRPr="00B9401A">
        <w:rPr>
          <w:rFonts w:asciiTheme="minorHAnsi" w:hAnsiTheme="minorHAnsi" w:cs="TimesNewRomanPSMT"/>
        </w:rPr>
        <w:t xml:space="preserve"> Other studies show that teaching computer programming to students can support the development of particular mathematical concepts, applications, and problem solving. However, the nature and strength of the results vary widely across these studies. In particular, one recent large, multisite national study found no significant effects of instructional tutorial (or tutorial and practice) software when implemented under typical conditions of use. Taken together, the available research is insufficient for identifying the factors that influence the effectiveness of instructional software under conventional circumstances.</w:t>
      </w:r>
    </w:p>
    <w:p w:rsidR="001D7A5E" w:rsidRPr="00B9401A" w:rsidRDefault="001D7A5E" w:rsidP="001D7A5E">
      <w:pPr>
        <w:pStyle w:val="ListParagraph"/>
        <w:numPr>
          <w:ilvl w:val="0"/>
          <w:numId w:val="20"/>
        </w:numPr>
        <w:spacing w:after="0" w:line="240" w:lineRule="auto"/>
        <w:rPr>
          <w:sz w:val="20"/>
          <w:szCs w:val="20"/>
        </w:rPr>
      </w:pPr>
      <w:r w:rsidRPr="00B9401A">
        <w:rPr>
          <w:sz w:val="20"/>
          <w:szCs w:val="20"/>
        </w:rPr>
        <w:t>Although no studies conclusively stated the optimal time-frame for daily math instruction, and widely-recognized rule-of-thumb is 60-75 minutes of math instruction daily in self-contained elementary classrooms. Of course, teacher quality still trumps number of minutes spent on math instruction.</w:t>
      </w:r>
    </w:p>
    <w:p w:rsidR="001D7A5E" w:rsidRPr="00B9401A" w:rsidRDefault="001D7A5E" w:rsidP="001D7A5E">
      <w:pPr>
        <w:rPr>
          <w:sz w:val="20"/>
          <w:szCs w:val="20"/>
        </w:rPr>
      </w:pPr>
    </w:p>
    <w:p w:rsidR="001D7A5E" w:rsidRPr="00B9401A" w:rsidRDefault="001D7A5E" w:rsidP="001D7A5E">
      <w:pPr>
        <w:rPr>
          <w:sz w:val="20"/>
          <w:szCs w:val="20"/>
        </w:rPr>
      </w:pPr>
    </w:p>
    <w:p w:rsidR="001D7A5E" w:rsidRPr="00B9401A" w:rsidRDefault="001D7A5E" w:rsidP="001D7A5E">
      <w:pPr>
        <w:rPr>
          <w:b/>
          <w:sz w:val="20"/>
          <w:szCs w:val="20"/>
        </w:rPr>
      </w:pPr>
      <w:r w:rsidRPr="00B9401A">
        <w:rPr>
          <w:b/>
          <w:sz w:val="20"/>
          <w:szCs w:val="20"/>
        </w:rPr>
        <w:t>References</w:t>
      </w:r>
    </w:p>
    <w:p w:rsidR="001D7A5E" w:rsidRPr="00B9401A" w:rsidRDefault="001D7A5E" w:rsidP="001D7A5E">
      <w:pPr>
        <w:pStyle w:val="NormalWeb"/>
        <w:spacing w:before="0" w:beforeAutospacing="0" w:after="0" w:afterAutospacing="0"/>
        <w:rPr>
          <w:rFonts w:asciiTheme="minorHAnsi" w:hAnsiTheme="minorHAnsi"/>
        </w:rPr>
      </w:pPr>
      <w:proofErr w:type="spellStart"/>
      <w:r w:rsidRPr="00B9401A">
        <w:rPr>
          <w:rFonts w:asciiTheme="minorHAnsi" w:hAnsiTheme="minorHAnsi"/>
        </w:rPr>
        <w:t>Boaler</w:t>
      </w:r>
      <w:proofErr w:type="spellEnd"/>
      <w:r w:rsidRPr="00B9401A">
        <w:rPr>
          <w:rFonts w:asciiTheme="minorHAnsi" w:hAnsiTheme="minorHAnsi"/>
        </w:rPr>
        <w:t xml:space="preserve">, J. 2001. Pedagogy and power: Exploring the relationship between “reform” curriculum and </w:t>
      </w:r>
    </w:p>
    <w:p w:rsidR="001D7A5E" w:rsidRPr="00B9401A" w:rsidRDefault="001D7A5E" w:rsidP="001D7A5E">
      <w:pPr>
        <w:pStyle w:val="NormalWeb"/>
        <w:spacing w:before="0" w:beforeAutospacing="0" w:after="0" w:afterAutospacing="0"/>
        <w:ind w:left="720"/>
        <w:rPr>
          <w:rFonts w:asciiTheme="minorHAnsi" w:hAnsiTheme="minorHAnsi"/>
        </w:rPr>
      </w:pPr>
      <w:proofErr w:type="gramStart"/>
      <w:r w:rsidRPr="00B9401A">
        <w:rPr>
          <w:rFonts w:asciiTheme="minorHAnsi" w:hAnsiTheme="minorHAnsi"/>
        </w:rPr>
        <w:t>equity</w:t>
      </w:r>
      <w:proofErr w:type="gramEnd"/>
      <w:r w:rsidRPr="00B9401A">
        <w:rPr>
          <w:rFonts w:asciiTheme="minorHAnsi" w:hAnsiTheme="minorHAnsi"/>
        </w:rPr>
        <w:t xml:space="preserve">. Paper presented at the annual meeting of the American Educational Research Association, Seattle, WA. </w:t>
      </w:r>
    </w:p>
    <w:p w:rsidR="001D7A5E" w:rsidRPr="00B9401A" w:rsidRDefault="001D7A5E" w:rsidP="001D7A5E">
      <w:pPr>
        <w:pStyle w:val="NormalWeb"/>
        <w:spacing w:before="0" w:beforeAutospacing="0" w:after="0" w:afterAutospacing="0"/>
        <w:rPr>
          <w:rFonts w:asciiTheme="minorHAnsi" w:hAnsiTheme="minorHAnsi"/>
        </w:rPr>
      </w:pPr>
    </w:p>
    <w:p w:rsidR="001D7A5E" w:rsidRPr="00B9401A" w:rsidRDefault="001D7A5E" w:rsidP="001D7A5E">
      <w:pPr>
        <w:pStyle w:val="NormalWeb"/>
        <w:spacing w:before="0" w:beforeAutospacing="0" w:after="0" w:afterAutospacing="0"/>
        <w:rPr>
          <w:rFonts w:asciiTheme="minorHAnsi" w:hAnsiTheme="minorHAnsi"/>
        </w:rPr>
      </w:pPr>
      <w:r w:rsidRPr="00B9401A">
        <w:rPr>
          <w:rFonts w:asciiTheme="minorHAnsi" w:hAnsiTheme="minorHAnsi"/>
        </w:rPr>
        <w:t>Cohen, D. K., et al</w:t>
      </w:r>
      <w:proofErr w:type="gramStart"/>
      <w:r w:rsidRPr="00B9401A">
        <w:rPr>
          <w:rFonts w:asciiTheme="minorHAnsi" w:hAnsiTheme="minorHAnsi"/>
        </w:rPr>
        <w:t>..</w:t>
      </w:r>
      <w:proofErr w:type="gramEnd"/>
      <w:r w:rsidRPr="00B9401A">
        <w:rPr>
          <w:rFonts w:asciiTheme="minorHAnsi" w:hAnsiTheme="minorHAnsi"/>
        </w:rPr>
        <w:t xml:space="preserve"> </w:t>
      </w:r>
      <w:proofErr w:type="gramStart"/>
      <w:r w:rsidRPr="00B9401A">
        <w:rPr>
          <w:rFonts w:asciiTheme="minorHAnsi" w:hAnsiTheme="minorHAnsi"/>
          <w:i/>
          <w:iCs/>
        </w:rPr>
        <w:t>Resources, Instruction, and Research</w:t>
      </w:r>
      <w:r w:rsidRPr="00B9401A">
        <w:rPr>
          <w:rFonts w:asciiTheme="minorHAnsi" w:hAnsiTheme="minorHAnsi"/>
        </w:rPr>
        <w:t>.</w:t>
      </w:r>
      <w:proofErr w:type="gramEnd"/>
      <w:r w:rsidRPr="00B9401A">
        <w:rPr>
          <w:rFonts w:asciiTheme="minorHAnsi" w:hAnsiTheme="minorHAnsi"/>
        </w:rPr>
        <w:t xml:space="preserve"> Seattle, WA: Center for the Study of Teaching </w:t>
      </w:r>
    </w:p>
    <w:p w:rsidR="001D7A5E" w:rsidRPr="00B9401A" w:rsidRDefault="001D7A5E" w:rsidP="001D7A5E">
      <w:pPr>
        <w:pStyle w:val="NormalWeb"/>
        <w:spacing w:before="0" w:beforeAutospacing="0" w:after="0" w:afterAutospacing="0"/>
        <w:ind w:firstLine="720"/>
        <w:rPr>
          <w:rFonts w:asciiTheme="minorHAnsi" w:hAnsiTheme="minorHAnsi"/>
        </w:rPr>
      </w:pPr>
      <w:proofErr w:type="gramStart"/>
      <w:r w:rsidRPr="00B9401A">
        <w:rPr>
          <w:rFonts w:asciiTheme="minorHAnsi" w:hAnsiTheme="minorHAnsi"/>
        </w:rPr>
        <w:t>and</w:t>
      </w:r>
      <w:proofErr w:type="gramEnd"/>
      <w:r w:rsidRPr="00B9401A">
        <w:rPr>
          <w:rFonts w:asciiTheme="minorHAnsi" w:hAnsiTheme="minorHAnsi"/>
        </w:rPr>
        <w:t xml:space="preserve"> Policy, University of Washington, 2000.</w:t>
      </w:r>
    </w:p>
    <w:p w:rsidR="001D7A5E" w:rsidRPr="00B9401A" w:rsidRDefault="001D7A5E" w:rsidP="001D7A5E">
      <w:pPr>
        <w:pStyle w:val="NormalWeb"/>
        <w:spacing w:before="0" w:beforeAutospacing="0" w:after="0" w:afterAutospacing="0"/>
        <w:rPr>
          <w:rFonts w:asciiTheme="minorHAnsi" w:hAnsiTheme="minorHAnsi"/>
        </w:rPr>
      </w:pPr>
    </w:p>
    <w:p w:rsidR="001D7A5E" w:rsidRPr="00B9401A" w:rsidRDefault="001D7A5E" w:rsidP="001D7A5E">
      <w:pPr>
        <w:pStyle w:val="NormalWeb"/>
        <w:spacing w:before="0" w:beforeAutospacing="0" w:after="0" w:afterAutospacing="0"/>
        <w:rPr>
          <w:rFonts w:asciiTheme="minorHAnsi" w:hAnsiTheme="minorHAnsi"/>
        </w:rPr>
      </w:pPr>
      <w:r w:rsidRPr="00B9401A">
        <w:rPr>
          <w:rFonts w:asciiTheme="minorHAnsi" w:hAnsiTheme="minorHAnsi"/>
        </w:rPr>
        <w:t xml:space="preserve">Kilpatrick, J., et al, eds. </w:t>
      </w:r>
      <w:proofErr w:type="gramStart"/>
      <w:r w:rsidRPr="00B9401A">
        <w:rPr>
          <w:rFonts w:asciiTheme="minorHAnsi" w:hAnsiTheme="minorHAnsi"/>
          <w:i/>
          <w:iCs/>
        </w:rPr>
        <w:t>Adding</w:t>
      </w:r>
      <w:proofErr w:type="gramEnd"/>
      <w:r w:rsidRPr="00B9401A">
        <w:rPr>
          <w:rFonts w:asciiTheme="minorHAnsi" w:hAnsiTheme="minorHAnsi"/>
          <w:i/>
          <w:iCs/>
        </w:rPr>
        <w:t xml:space="preserve"> It Up: Helping Children Learn Mathematics. </w:t>
      </w:r>
      <w:r w:rsidRPr="00B9401A">
        <w:rPr>
          <w:rFonts w:asciiTheme="minorHAnsi" w:hAnsiTheme="minorHAnsi"/>
        </w:rPr>
        <w:t xml:space="preserve">Washington, DC: National </w:t>
      </w:r>
    </w:p>
    <w:p w:rsidR="001D7A5E" w:rsidRPr="00B9401A" w:rsidRDefault="001D7A5E" w:rsidP="001D7A5E">
      <w:pPr>
        <w:pStyle w:val="NormalWeb"/>
        <w:spacing w:before="0" w:beforeAutospacing="0" w:after="0" w:afterAutospacing="0"/>
        <w:ind w:left="720"/>
        <w:rPr>
          <w:rFonts w:asciiTheme="minorHAnsi" w:hAnsiTheme="minorHAnsi"/>
        </w:rPr>
      </w:pPr>
      <w:proofErr w:type="gramStart"/>
      <w:r w:rsidRPr="00B9401A">
        <w:rPr>
          <w:rFonts w:asciiTheme="minorHAnsi" w:hAnsiTheme="minorHAnsi"/>
        </w:rPr>
        <w:t>Academy Press, 2001.</w:t>
      </w:r>
      <w:proofErr w:type="gramEnd"/>
      <w:r w:rsidRPr="00B9401A">
        <w:rPr>
          <w:rFonts w:asciiTheme="minorHAnsi" w:hAnsiTheme="minorHAnsi"/>
        </w:rPr>
        <w:t xml:space="preserve"> Knapp, M.S., et al</w:t>
      </w:r>
      <w:proofErr w:type="gramStart"/>
      <w:r w:rsidRPr="00B9401A">
        <w:rPr>
          <w:rFonts w:asciiTheme="minorHAnsi" w:hAnsiTheme="minorHAnsi"/>
        </w:rPr>
        <w:t>..</w:t>
      </w:r>
      <w:proofErr w:type="gramEnd"/>
      <w:r w:rsidRPr="00B9401A">
        <w:rPr>
          <w:rFonts w:asciiTheme="minorHAnsi" w:hAnsiTheme="minorHAnsi"/>
        </w:rPr>
        <w:t xml:space="preserve"> </w:t>
      </w:r>
      <w:proofErr w:type="gramStart"/>
      <w:r w:rsidRPr="00B9401A">
        <w:rPr>
          <w:rFonts w:asciiTheme="minorHAnsi" w:hAnsiTheme="minorHAnsi"/>
          <w:i/>
          <w:iCs/>
        </w:rPr>
        <w:t>Teaching for Meaning in High-Poverty Classrooms</w:t>
      </w:r>
      <w:r w:rsidRPr="00B9401A">
        <w:rPr>
          <w:rFonts w:asciiTheme="minorHAnsi" w:hAnsiTheme="minorHAnsi"/>
        </w:rPr>
        <w:t>.</w:t>
      </w:r>
      <w:proofErr w:type="gramEnd"/>
      <w:r w:rsidRPr="00B9401A">
        <w:rPr>
          <w:rFonts w:asciiTheme="minorHAnsi" w:hAnsiTheme="minorHAnsi"/>
        </w:rPr>
        <w:t xml:space="preserve"> NY: Teachers College Press, 1995.</w:t>
      </w:r>
      <w:r w:rsidRPr="00B9401A">
        <w:rPr>
          <w:rFonts w:asciiTheme="minorHAnsi" w:hAnsiTheme="minorHAnsi"/>
        </w:rPr>
        <w:br/>
      </w:r>
    </w:p>
    <w:p w:rsidR="001D7A5E" w:rsidRPr="00B9401A" w:rsidRDefault="001D7A5E" w:rsidP="001D7A5E">
      <w:pPr>
        <w:pStyle w:val="NormalWeb"/>
        <w:spacing w:before="0" w:beforeAutospacing="0" w:after="0" w:afterAutospacing="0"/>
        <w:rPr>
          <w:rFonts w:asciiTheme="minorHAnsi" w:hAnsiTheme="minorHAnsi"/>
        </w:rPr>
      </w:pPr>
      <w:r w:rsidRPr="00B9401A">
        <w:rPr>
          <w:rFonts w:asciiTheme="minorHAnsi" w:hAnsiTheme="minorHAnsi"/>
        </w:rPr>
        <w:t xml:space="preserve">Larson, Matt (2002). </w:t>
      </w:r>
      <w:proofErr w:type="gramStart"/>
      <w:r w:rsidRPr="00B9401A">
        <w:rPr>
          <w:rFonts w:asciiTheme="minorHAnsi" w:hAnsiTheme="minorHAnsi"/>
          <w:i/>
        </w:rPr>
        <w:t>Essential Characteristics of Effective Mathematics Instruction</w:t>
      </w:r>
      <w:r w:rsidRPr="00B9401A">
        <w:rPr>
          <w:rFonts w:asciiTheme="minorHAnsi" w:hAnsiTheme="minorHAnsi"/>
        </w:rPr>
        <w:t>.</w:t>
      </w:r>
      <w:proofErr w:type="gramEnd"/>
      <w:r w:rsidRPr="00B9401A">
        <w:rPr>
          <w:rFonts w:asciiTheme="minorHAnsi" w:hAnsiTheme="minorHAnsi"/>
        </w:rPr>
        <w:t xml:space="preserve"> Web-based article: </w:t>
      </w:r>
    </w:p>
    <w:p w:rsidR="001D7A5E" w:rsidRPr="00B9401A" w:rsidRDefault="002560C0" w:rsidP="001D7A5E">
      <w:pPr>
        <w:pStyle w:val="NormalWeb"/>
        <w:spacing w:before="0" w:beforeAutospacing="0" w:after="0" w:afterAutospacing="0"/>
        <w:ind w:firstLine="720"/>
        <w:rPr>
          <w:rFonts w:asciiTheme="minorHAnsi" w:hAnsiTheme="minorHAnsi"/>
        </w:rPr>
      </w:pPr>
      <w:hyperlink r:id="rId14" w:history="1">
        <w:r w:rsidR="001D7A5E" w:rsidRPr="00B9401A">
          <w:rPr>
            <w:rStyle w:val="Hyperlink"/>
            <w:rFonts w:asciiTheme="minorHAnsi" w:hAnsiTheme="minorHAnsi"/>
          </w:rPr>
          <w:t>http://www.eduplace.com/state/pdf/author/larson1.pdf</w:t>
        </w:r>
      </w:hyperlink>
      <w:r w:rsidR="001D7A5E" w:rsidRPr="00B9401A">
        <w:rPr>
          <w:rFonts w:asciiTheme="minorHAnsi" w:hAnsiTheme="minorHAnsi"/>
        </w:rPr>
        <w:t xml:space="preserve">.  </w:t>
      </w:r>
    </w:p>
    <w:p w:rsidR="001D7A5E" w:rsidRPr="00B9401A" w:rsidRDefault="001D7A5E" w:rsidP="001D7A5E">
      <w:pPr>
        <w:pStyle w:val="NormalWeb"/>
        <w:spacing w:before="0" w:beforeAutospacing="0" w:after="0" w:afterAutospacing="0"/>
        <w:rPr>
          <w:rFonts w:asciiTheme="minorHAnsi" w:hAnsiTheme="minorHAnsi"/>
        </w:rPr>
      </w:pPr>
    </w:p>
    <w:p w:rsidR="001D7A5E" w:rsidRPr="00B9401A" w:rsidRDefault="001D7A5E" w:rsidP="001D7A5E">
      <w:pPr>
        <w:pStyle w:val="NormalWeb"/>
        <w:spacing w:before="0" w:beforeAutospacing="0" w:after="0" w:afterAutospacing="0"/>
        <w:rPr>
          <w:rFonts w:asciiTheme="minorHAnsi" w:hAnsiTheme="minorHAnsi"/>
          <w:i/>
          <w:iCs/>
        </w:rPr>
      </w:pPr>
      <w:proofErr w:type="gramStart"/>
      <w:r w:rsidRPr="00B9401A">
        <w:rPr>
          <w:rFonts w:asciiTheme="minorHAnsi" w:hAnsiTheme="minorHAnsi"/>
        </w:rPr>
        <w:lastRenderedPageBreak/>
        <w:t>National Council of Teachers of Mathematics (NCTM).</w:t>
      </w:r>
      <w:proofErr w:type="gramEnd"/>
      <w:r w:rsidRPr="00B9401A">
        <w:rPr>
          <w:rFonts w:asciiTheme="minorHAnsi" w:hAnsiTheme="minorHAnsi"/>
        </w:rPr>
        <w:t xml:space="preserve"> </w:t>
      </w:r>
      <w:r w:rsidRPr="00B9401A">
        <w:rPr>
          <w:rFonts w:asciiTheme="minorHAnsi" w:hAnsiTheme="minorHAnsi"/>
          <w:i/>
          <w:iCs/>
        </w:rPr>
        <w:t xml:space="preserve">Principles and Standards for School </w:t>
      </w:r>
    </w:p>
    <w:p w:rsidR="001D7A5E" w:rsidRPr="00B9401A" w:rsidRDefault="001D7A5E" w:rsidP="001D7A5E">
      <w:pPr>
        <w:pStyle w:val="NormalWeb"/>
        <w:spacing w:before="0" w:beforeAutospacing="0" w:after="0" w:afterAutospacing="0"/>
        <w:ind w:firstLine="720"/>
        <w:rPr>
          <w:rFonts w:asciiTheme="minorHAnsi" w:hAnsiTheme="minorHAnsi"/>
        </w:rPr>
      </w:pPr>
      <w:proofErr w:type="gramStart"/>
      <w:r w:rsidRPr="00B9401A">
        <w:rPr>
          <w:rFonts w:asciiTheme="minorHAnsi" w:hAnsiTheme="minorHAnsi"/>
          <w:i/>
          <w:iCs/>
        </w:rPr>
        <w:t>Mathematics</w:t>
      </w:r>
      <w:r w:rsidRPr="00B9401A">
        <w:rPr>
          <w:rFonts w:asciiTheme="minorHAnsi" w:hAnsiTheme="minorHAnsi"/>
        </w:rPr>
        <w:t>.</w:t>
      </w:r>
      <w:proofErr w:type="gramEnd"/>
      <w:r w:rsidRPr="00B9401A">
        <w:rPr>
          <w:rFonts w:asciiTheme="minorHAnsi" w:hAnsiTheme="minorHAnsi"/>
        </w:rPr>
        <w:t xml:space="preserve"> Reston, VA: NCTM, 2000. </w:t>
      </w:r>
    </w:p>
    <w:p w:rsidR="001D7A5E" w:rsidRPr="00B9401A" w:rsidRDefault="001D7A5E" w:rsidP="001D7A5E">
      <w:pPr>
        <w:pStyle w:val="NormalWeb"/>
        <w:spacing w:before="0" w:beforeAutospacing="0" w:after="0" w:afterAutospacing="0"/>
        <w:rPr>
          <w:rFonts w:asciiTheme="minorHAnsi" w:hAnsiTheme="minorHAnsi"/>
        </w:rPr>
      </w:pPr>
    </w:p>
    <w:p w:rsidR="001D7A5E" w:rsidRPr="00B9401A" w:rsidRDefault="001D7A5E" w:rsidP="001D7A5E">
      <w:pPr>
        <w:pStyle w:val="NormalWeb"/>
        <w:spacing w:before="0" w:beforeAutospacing="0" w:after="0" w:afterAutospacing="0"/>
        <w:rPr>
          <w:rFonts w:asciiTheme="minorHAnsi" w:hAnsiTheme="minorHAnsi"/>
        </w:rPr>
      </w:pPr>
      <w:proofErr w:type="gramStart"/>
      <w:r w:rsidRPr="00B9401A">
        <w:rPr>
          <w:rFonts w:asciiTheme="minorHAnsi" w:hAnsiTheme="minorHAnsi"/>
        </w:rPr>
        <w:t>Sanders, W.L. (1998) Value-added assessment.</w:t>
      </w:r>
      <w:proofErr w:type="gramEnd"/>
      <w:r w:rsidRPr="00B9401A">
        <w:rPr>
          <w:rFonts w:asciiTheme="minorHAnsi" w:hAnsiTheme="minorHAnsi"/>
        </w:rPr>
        <w:t xml:space="preserve"> The School Administrator, 55(11), 24-27. </w:t>
      </w:r>
    </w:p>
    <w:p w:rsidR="001D7A5E" w:rsidRPr="00B9401A" w:rsidRDefault="001D7A5E" w:rsidP="001D7A5E">
      <w:pPr>
        <w:pStyle w:val="NormalWeb"/>
        <w:spacing w:before="0" w:beforeAutospacing="0" w:after="0" w:afterAutospacing="0"/>
        <w:rPr>
          <w:rFonts w:asciiTheme="minorHAnsi" w:hAnsiTheme="minorHAnsi"/>
        </w:rPr>
      </w:pPr>
    </w:p>
    <w:p w:rsidR="001D7A5E" w:rsidRPr="00B9401A" w:rsidRDefault="001D7A5E" w:rsidP="001D7A5E">
      <w:pPr>
        <w:pStyle w:val="NormalWeb"/>
        <w:spacing w:before="0" w:beforeAutospacing="0" w:after="0" w:afterAutospacing="0"/>
        <w:rPr>
          <w:rFonts w:asciiTheme="minorHAnsi" w:hAnsiTheme="minorHAnsi"/>
        </w:rPr>
      </w:pPr>
      <w:proofErr w:type="spellStart"/>
      <w:proofErr w:type="gramStart"/>
      <w:r w:rsidRPr="00B9401A">
        <w:rPr>
          <w:rFonts w:asciiTheme="minorHAnsi" w:hAnsiTheme="minorHAnsi"/>
        </w:rPr>
        <w:t>Slavin</w:t>
      </w:r>
      <w:proofErr w:type="spellEnd"/>
      <w:r w:rsidRPr="00B9401A">
        <w:rPr>
          <w:rFonts w:asciiTheme="minorHAnsi" w:hAnsiTheme="minorHAnsi"/>
        </w:rPr>
        <w:t>, R.E. &amp; Lake, C. (2007).</w:t>
      </w:r>
      <w:proofErr w:type="gramEnd"/>
      <w:r w:rsidRPr="00B9401A">
        <w:rPr>
          <w:rFonts w:asciiTheme="minorHAnsi" w:hAnsiTheme="minorHAnsi"/>
        </w:rPr>
        <w:t xml:space="preserve"> Effective programs in elementary mathematics: a best-evidence </w:t>
      </w:r>
    </w:p>
    <w:p w:rsidR="001D7A5E" w:rsidRPr="00B9401A" w:rsidRDefault="001D7A5E" w:rsidP="001D7A5E">
      <w:pPr>
        <w:pStyle w:val="NormalWeb"/>
        <w:spacing w:before="0" w:beforeAutospacing="0" w:after="0" w:afterAutospacing="0"/>
        <w:ind w:left="720"/>
        <w:rPr>
          <w:rFonts w:asciiTheme="minorHAnsi" w:hAnsiTheme="minorHAnsi"/>
        </w:rPr>
      </w:pPr>
      <w:proofErr w:type="gramStart"/>
      <w:r w:rsidRPr="00B9401A">
        <w:rPr>
          <w:rFonts w:asciiTheme="minorHAnsi" w:hAnsiTheme="minorHAnsi"/>
        </w:rPr>
        <w:t>synthesis</w:t>
      </w:r>
      <w:proofErr w:type="gramEnd"/>
      <w:r w:rsidRPr="00B9401A">
        <w:rPr>
          <w:rFonts w:asciiTheme="minorHAnsi" w:hAnsiTheme="minorHAnsi"/>
        </w:rPr>
        <w:t xml:space="preserve">. </w:t>
      </w:r>
      <w:r w:rsidRPr="00B9401A">
        <w:rPr>
          <w:rFonts w:asciiTheme="minorHAnsi" w:hAnsiTheme="minorHAnsi"/>
          <w:i/>
        </w:rPr>
        <w:t>Best Evidence Encyclopedia</w:t>
      </w:r>
      <w:r w:rsidRPr="00B9401A">
        <w:rPr>
          <w:rFonts w:asciiTheme="minorHAnsi" w:hAnsiTheme="minorHAnsi"/>
        </w:rPr>
        <w:t xml:space="preserve"> (a free website created by Johns Hopkins University): </w:t>
      </w:r>
      <w:hyperlink r:id="rId15" w:history="1">
        <w:r w:rsidRPr="00B9401A">
          <w:rPr>
            <w:rStyle w:val="Hyperlink"/>
            <w:rFonts w:asciiTheme="minorHAnsi" w:hAnsiTheme="minorHAnsi"/>
          </w:rPr>
          <w:t>http://www.bestevidence.org/word/elem_math_feb_9_2007.pdf</w:t>
        </w:r>
      </w:hyperlink>
      <w:r w:rsidRPr="00B9401A">
        <w:rPr>
          <w:rFonts w:asciiTheme="minorHAnsi" w:hAnsiTheme="minorHAnsi"/>
        </w:rPr>
        <w:t xml:space="preserve">. </w:t>
      </w:r>
    </w:p>
    <w:p w:rsidR="001D7A5E" w:rsidRPr="00B9401A" w:rsidRDefault="001D7A5E" w:rsidP="001D7A5E">
      <w:pPr>
        <w:pStyle w:val="NormalWeb"/>
        <w:spacing w:before="0" w:beforeAutospacing="0" w:after="0" w:afterAutospacing="0"/>
        <w:rPr>
          <w:rFonts w:asciiTheme="minorHAnsi" w:hAnsiTheme="minorHAnsi"/>
        </w:rPr>
      </w:pPr>
    </w:p>
    <w:p w:rsidR="001D7A5E" w:rsidRPr="00B9401A" w:rsidRDefault="001D7A5E" w:rsidP="001D7A5E">
      <w:pPr>
        <w:pStyle w:val="NormalWeb"/>
        <w:spacing w:before="0" w:beforeAutospacing="0" w:after="0" w:afterAutospacing="0"/>
        <w:rPr>
          <w:rFonts w:asciiTheme="minorHAnsi" w:hAnsiTheme="minorHAnsi"/>
        </w:rPr>
      </w:pPr>
      <w:proofErr w:type="gramStart"/>
      <w:r w:rsidRPr="00B9401A">
        <w:rPr>
          <w:rFonts w:asciiTheme="minorHAnsi" w:hAnsiTheme="minorHAnsi"/>
        </w:rPr>
        <w:t>U.S. Department of Education (2008).</w:t>
      </w:r>
      <w:proofErr w:type="gramEnd"/>
      <w:r w:rsidRPr="00B9401A">
        <w:rPr>
          <w:rFonts w:asciiTheme="minorHAnsi" w:hAnsiTheme="minorHAnsi"/>
        </w:rPr>
        <w:t xml:space="preserve"> </w:t>
      </w:r>
      <w:proofErr w:type="gramStart"/>
      <w:r w:rsidRPr="00B9401A">
        <w:rPr>
          <w:rFonts w:asciiTheme="minorHAnsi" w:hAnsiTheme="minorHAnsi"/>
          <w:i/>
        </w:rPr>
        <w:t>The Final Report of the National Mathematics Advisory Panel</w:t>
      </w:r>
      <w:r w:rsidRPr="00B9401A">
        <w:rPr>
          <w:rFonts w:asciiTheme="minorHAnsi" w:hAnsiTheme="minorHAnsi"/>
        </w:rPr>
        <w:t>.</w:t>
      </w:r>
      <w:proofErr w:type="gramEnd"/>
      <w:r w:rsidRPr="00B9401A">
        <w:rPr>
          <w:rFonts w:asciiTheme="minorHAnsi" w:hAnsiTheme="minorHAnsi"/>
        </w:rPr>
        <w:t xml:space="preserve"> </w:t>
      </w:r>
    </w:p>
    <w:p w:rsidR="001D7A5E" w:rsidRPr="00B9401A" w:rsidRDefault="002560C0" w:rsidP="001D7A5E">
      <w:pPr>
        <w:pStyle w:val="NormalWeb"/>
        <w:spacing w:before="0" w:beforeAutospacing="0" w:after="0" w:afterAutospacing="0"/>
        <w:ind w:firstLine="720"/>
        <w:rPr>
          <w:rFonts w:asciiTheme="minorHAnsi" w:hAnsiTheme="minorHAnsi"/>
        </w:rPr>
      </w:pPr>
      <w:hyperlink r:id="rId16" w:history="1">
        <w:r w:rsidR="001D7A5E" w:rsidRPr="00B9401A">
          <w:rPr>
            <w:rStyle w:val="Hyperlink"/>
            <w:rFonts w:asciiTheme="minorHAnsi" w:hAnsiTheme="minorHAnsi"/>
          </w:rPr>
          <w:t>http://www2.ed.gov/about/bdscomm/list/mathpanel/report/final-report.pdf</w:t>
        </w:r>
      </w:hyperlink>
      <w:r w:rsidR="001D7A5E" w:rsidRPr="00B9401A">
        <w:rPr>
          <w:rFonts w:asciiTheme="minorHAnsi" w:hAnsiTheme="minorHAnsi"/>
        </w:rPr>
        <w:t xml:space="preserve"> </w:t>
      </w:r>
    </w:p>
    <w:p w:rsidR="001D7A5E" w:rsidRDefault="001D7A5E" w:rsidP="001D7A5E">
      <w:pPr>
        <w:shd w:val="clear" w:color="auto" w:fill="FFFFFF"/>
        <w:spacing w:after="0" w:line="240" w:lineRule="auto"/>
        <w:rPr>
          <w:rFonts w:ascii="Arial" w:eastAsia="Times New Roman" w:hAnsi="Arial" w:cs="Arial"/>
          <w:color w:val="222222"/>
          <w:sz w:val="20"/>
          <w:szCs w:val="20"/>
        </w:rPr>
      </w:pPr>
    </w:p>
    <w:p w:rsidR="001D7A5E" w:rsidRDefault="001D7A5E" w:rsidP="001D7A5E">
      <w:pPr>
        <w:shd w:val="clear" w:color="auto" w:fill="FFFFFF"/>
        <w:spacing w:after="0" w:line="240" w:lineRule="auto"/>
        <w:jc w:val="center"/>
        <w:rPr>
          <w:rFonts w:ascii="Arial" w:eastAsia="Times New Roman" w:hAnsi="Arial" w:cs="Arial"/>
          <w:color w:val="222222"/>
          <w:sz w:val="20"/>
          <w:szCs w:val="20"/>
        </w:rPr>
      </w:pPr>
    </w:p>
    <w:p w:rsidR="001D7A5E" w:rsidRDefault="001D7A5E" w:rsidP="001D7A5E">
      <w:pPr>
        <w:shd w:val="clear" w:color="auto" w:fill="FFFFFF"/>
        <w:spacing w:after="0" w:line="240" w:lineRule="auto"/>
        <w:jc w:val="center"/>
        <w:rPr>
          <w:rFonts w:ascii="Arial" w:eastAsia="Times New Roman" w:hAnsi="Arial" w:cs="Arial"/>
          <w:color w:val="222222"/>
          <w:sz w:val="20"/>
          <w:szCs w:val="20"/>
        </w:rPr>
      </w:pPr>
      <w:r>
        <w:rPr>
          <w:rFonts w:ascii="Arial" w:eastAsia="Times New Roman" w:hAnsi="Arial" w:cs="Arial"/>
          <w:color w:val="222222"/>
          <w:sz w:val="20"/>
          <w:szCs w:val="20"/>
        </w:rPr>
        <w:t>A Sampling of Current Programs</w:t>
      </w:r>
    </w:p>
    <w:p w:rsidR="001D7A5E" w:rsidRDefault="001D7A5E" w:rsidP="001D7A5E">
      <w:pPr>
        <w:shd w:val="clear" w:color="auto" w:fill="FFFFFF"/>
        <w:spacing w:after="0" w:line="240" w:lineRule="auto"/>
        <w:jc w:val="center"/>
        <w:rPr>
          <w:rFonts w:ascii="Arial" w:eastAsia="Times New Roman" w:hAnsi="Arial" w:cs="Arial"/>
          <w:color w:val="222222"/>
          <w:sz w:val="20"/>
          <w:szCs w:val="20"/>
        </w:rPr>
      </w:pPr>
      <w:r>
        <w:rPr>
          <w:rFonts w:ascii="Arial" w:eastAsia="Times New Roman" w:hAnsi="Arial" w:cs="Arial"/>
          <w:color w:val="222222"/>
          <w:sz w:val="20"/>
          <w:szCs w:val="20"/>
        </w:rPr>
        <w:t xml:space="preserve">Kim </w:t>
      </w:r>
      <w:proofErr w:type="spellStart"/>
      <w:r>
        <w:rPr>
          <w:rFonts w:ascii="Arial" w:eastAsia="Times New Roman" w:hAnsi="Arial" w:cs="Arial"/>
          <w:color w:val="222222"/>
          <w:sz w:val="20"/>
          <w:szCs w:val="20"/>
        </w:rPr>
        <w:t>Rimbey</w:t>
      </w:r>
      <w:proofErr w:type="spellEnd"/>
      <w:r>
        <w:rPr>
          <w:rFonts w:ascii="Arial" w:eastAsia="Times New Roman" w:hAnsi="Arial" w:cs="Arial"/>
          <w:color w:val="222222"/>
          <w:sz w:val="20"/>
          <w:szCs w:val="20"/>
        </w:rPr>
        <w:t>, Ph.D.</w:t>
      </w:r>
    </w:p>
    <w:p w:rsidR="001D7A5E" w:rsidRDefault="001D7A5E" w:rsidP="001D7A5E">
      <w:pPr>
        <w:shd w:val="clear" w:color="auto" w:fill="FFFFFF"/>
        <w:spacing w:after="0" w:line="240" w:lineRule="auto"/>
        <w:jc w:val="center"/>
        <w:rPr>
          <w:rFonts w:ascii="Arial" w:eastAsia="Times New Roman" w:hAnsi="Arial" w:cs="Arial"/>
          <w:color w:val="222222"/>
          <w:sz w:val="20"/>
          <w:szCs w:val="20"/>
        </w:rPr>
      </w:pPr>
    </w:p>
    <w:p w:rsidR="001D7A5E" w:rsidRPr="00B9401A" w:rsidRDefault="001D7A5E" w:rsidP="001D7A5E">
      <w:pPr>
        <w:rPr>
          <w:sz w:val="20"/>
          <w:szCs w:val="20"/>
        </w:rPr>
      </w:pPr>
      <w:r w:rsidRPr="00B9401A">
        <w:rPr>
          <w:b/>
          <w:sz w:val="20"/>
          <w:szCs w:val="20"/>
        </w:rPr>
        <w:t>Teacher Development</w:t>
      </w:r>
      <w:r w:rsidRPr="00B9401A">
        <w:rPr>
          <w:sz w:val="20"/>
          <w:szCs w:val="20"/>
        </w:rPr>
        <w:t xml:space="preserve">: Although this group is not currently considering professional development as a primary goal, I recommend that the committee attend to the evidence that teacher quality makes the greatest impact on student learning. Therefore, even when selecting intervention or supplemental materials, an emphasis should be placed on ensuring that instruction is being delivered by qualified professionals who receive adequate training. Parameters for quality teacher development include duration (45-120 hours delivered over the course of 6-18 months), collective participation </w:t>
      </w:r>
      <w:r>
        <w:rPr>
          <w:sz w:val="20"/>
          <w:szCs w:val="20"/>
        </w:rPr>
        <w:t>(systemic</w:t>
      </w:r>
      <w:r w:rsidRPr="00B9401A">
        <w:rPr>
          <w:sz w:val="20"/>
          <w:szCs w:val="20"/>
        </w:rPr>
        <w:t xml:space="preserve"> approaches ensure long-term impact); interactive opportunities (participants should experience learning t</w:t>
      </w:r>
      <w:r>
        <w:rPr>
          <w:sz w:val="20"/>
          <w:szCs w:val="20"/>
        </w:rPr>
        <w:t xml:space="preserve">hrough a variety of modes); </w:t>
      </w:r>
      <w:r w:rsidRPr="00B9401A">
        <w:rPr>
          <w:sz w:val="20"/>
          <w:szCs w:val="20"/>
        </w:rPr>
        <w:t>content-focused learning (participants should study math content as well as pedagogical practice)</w:t>
      </w:r>
      <w:r>
        <w:rPr>
          <w:sz w:val="20"/>
          <w:szCs w:val="20"/>
        </w:rPr>
        <w:t>; and external factors (training should account for curricular materials, assessments, leadership, district culture, community culture, teacher and student presage factors, etc.)</w:t>
      </w:r>
      <w:r w:rsidRPr="00B9401A">
        <w:rPr>
          <w:sz w:val="20"/>
          <w:szCs w:val="20"/>
        </w:rPr>
        <w:t xml:space="preserve">. Examples of teacher development opportunities readily available to educators in the Flagstaff area include </w:t>
      </w:r>
      <w:r w:rsidRPr="00B9401A">
        <w:rPr>
          <w:b/>
          <w:i/>
          <w:sz w:val="20"/>
          <w:szCs w:val="20"/>
        </w:rPr>
        <w:t>Intel Mathematics</w:t>
      </w:r>
      <w:r w:rsidRPr="00B9401A">
        <w:rPr>
          <w:sz w:val="20"/>
          <w:szCs w:val="20"/>
        </w:rPr>
        <w:t xml:space="preserve"> and the </w:t>
      </w:r>
      <w:r w:rsidRPr="00B9401A">
        <w:rPr>
          <w:b/>
          <w:i/>
          <w:sz w:val="20"/>
          <w:szCs w:val="20"/>
        </w:rPr>
        <w:t>MAC-Ro Professional Learning Project</w:t>
      </w:r>
      <w:r w:rsidRPr="00B9401A">
        <w:rPr>
          <w:i/>
          <w:sz w:val="20"/>
          <w:szCs w:val="20"/>
        </w:rPr>
        <w:t>.</w:t>
      </w:r>
    </w:p>
    <w:p w:rsidR="001D7A5E" w:rsidRPr="001D7A5E" w:rsidRDefault="001D7A5E" w:rsidP="001D7A5E">
      <w:pPr>
        <w:rPr>
          <w:b/>
          <w:sz w:val="20"/>
          <w:szCs w:val="20"/>
        </w:rPr>
      </w:pPr>
      <w:r w:rsidRPr="00B9401A">
        <w:rPr>
          <w:b/>
          <w:i/>
          <w:sz w:val="20"/>
          <w:szCs w:val="20"/>
        </w:rPr>
        <w:t>Eureka Math (Engage New York)</w:t>
      </w:r>
      <w:r w:rsidRPr="00B9401A">
        <w:rPr>
          <w:b/>
          <w:sz w:val="20"/>
          <w:szCs w:val="20"/>
        </w:rPr>
        <w:t xml:space="preserve">:  </w:t>
      </w:r>
      <w:r w:rsidRPr="00B9401A">
        <w:rPr>
          <w:sz w:val="20"/>
          <w:szCs w:val="20"/>
        </w:rPr>
        <w:t xml:space="preserve">This </w:t>
      </w:r>
      <w:r>
        <w:rPr>
          <w:sz w:val="20"/>
          <w:szCs w:val="20"/>
        </w:rPr>
        <w:t xml:space="preserve">comprehensive </w:t>
      </w:r>
      <w:r w:rsidRPr="00B9401A">
        <w:rPr>
          <w:sz w:val="20"/>
          <w:szCs w:val="20"/>
        </w:rPr>
        <w:t xml:space="preserve">program, written for New York State and based on the common core math standards, is currently being piloted in Yuma, AZ and Berkeley, CA. It is considered a district-adopted program and is based on a strong best-practices research. </w:t>
      </w:r>
      <w:hyperlink r:id="rId17" w:history="1">
        <w:r w:rsidRPr="00B9401A">
          <w:rPr>
            <w:rStyle w:val="Hyperlink"/>
            <w:sz w:val="20"/>
            <w:szCs w:val="20"/>
          </w:rPr>
          <w:t>http://www.engageny.org/mathematics</w:t>
        </w:r>
      </w:hyperlink>
      <w:r w:rsidRPr="00B9401A">
        <w:rPr>
          <w:sz w:val="20"/>
          <w:szCs w:val="20"/>
        </w:rPr>
        <w:t xml:space="preserve"> </w:t>
      </w:r>
    </w:p>
    <w:p w:rsidR="001D7A5E" w:rsidRPr="00B9401A" w:rsidRDefault="001D7A5E" w:rsidP="001D7A5E">
      <w:pPr>
        <w:rPr>
          <w:sz w:val="20"/>
          <w:szCs w:val="20"/>
        </w:rPr>
      </w:pPr>
      <w:r w:rsidRPr="00B9401A">
        <w:rPr>
          <w:b/>
          <w:i/>
          <w:sz w:val="20"/>
          <w:szCs w:val="20"/>
        </w:rPr>
        <w:t>Number Talks</w:t>
      </w:r>
      <w:r w:rsidRPr="00B9401A">
        <w:rPr>
          <w:sz w:val="20"/>
          <w:szCs w:val="20"/>
        </w:rPr>
        <w:t>: This simple program produced by Math Solutions offers teachers a structure that promotes mental math strategies using interactive strategies that promote higher-level thinking. Number Talks emphasizes students’ number sense for whole number and fraction operations. It is ideal for both large- and small-group instruction and includes video vignettes from kindergarten, 2</w:t>
      </w:r>
      <w:r w:rsidRPr="00B9401A">
        <w:rPr>
          <w:sz w:val="20"/>
          <w:szCs w:val="20"/>
          <w:vertAlign w:val="superscript"/>
        </w:rPr>
        <w:t>nd</w:t>
      </w:r>
      <w:r w:rsidRPr="00B9401A">
        <w:rPr>
          <w:sz w:val="20"/>
          <w:szCs w:val="20"/>
        </w:rPr>
        <w:t xml:space="preserve"> grade, and 5</w:t>
      </w:r>
      <w:r w:rsidRPr="00B9401A">
        <w:rPr>
          <w:sz w:val="20"/>
          <w:szCs w:val="20"/>
          <w:vertAlign w:val="superscript"/>
        </w:rPr>
        <w:t>th</w:t>
      </w:r>
      <w:r w:rsidRPr="00B9401A">
        <w:rPr>
          <w:sz w:val="20"/>
          <w:szCs w:val="20"/>
        </w:rPr>
        <w:t xml:space="preserve"> grade classrooms for teacher training purposes. </w:t>
      </w:r>
    </w:p>
    <w:p w:rsidR="001D7A5E" w:rsidRPr="00B9401A" w:rsidRDefault="001D7A5E" w:rsidP="001D7A5E">
      <w:pPr>
        <w:rPr>
          <w:sz w:val="20"/>
          <w:szCs w:val="20"/>
        </w:rPr>
      </w:pPr>
      <w:r w:rsidRPr="00B9401A">
        <w:rPr>
          <w:sz w:val="20"/>
          <w:szCs w:val="20"/>
        </w:rPr>
        <w:t xml:space="preserve">Article: </w:t>
      </w:r>
      <w:hyperlink r:id="rId18" w:history="1">
        <w:r w:rsidRPr="00B9401A">
          <w:rPr>
            <w:rStyle w:val="Hyperlink"/>
            <w:sz w:val="20"/>
            <w:szCs w:val="20"/>
          </w:rPr>
          <w:t>http://www.mathsolutions.com/documents/NumberTalks_SParrish.pdf</w:t>
        </w:r>
      </w:hyperlink>
      <w:r w:rsidRPr="00B9401A">
        <w:rPr>
          <w:sz w:val="20"/>
          <w:szCs w:val="20"/>
        </w:rPr>
        <w:t xml:space="preserve"> </w:t>
      </w:r>
    </w:p>
    <w:p w:rsidR="001D7A5E" w:rsidRPr="001D7A5E" w:rsidRDefault="001D7A5E" w:rsidP="001D7A5E">
      <w:pPr>
        <w:rPr>
          <w:sz w:val="20"/>
          <w:szCs w:val="20"/>
        </w:rPr>
      </w:pPr>
      <w:r w:rsidRPr="00B9401A">
        <w:rPr>
          <w:sz w:val="20"/>
          <w:szCs w:val="20"/>
        </w:rPr>
        <w:t xml:space="preserve">Description: </w:t>
      </w:r>
      <w:hyperlink r:id="rId19" w:history="1">
        <w:r w:rsidRPr="00B9401A">
          <w:rPr>
            <w:rStyle w:val="Hyperlink"/>
            <w:sz w:val="20"/>
            <w:szCs w:val="20"/>
          </w:rPr>
          <w:t>http://store.mathsolutions.com/product-info.php?Number-Talks-pid270.html</w:t>
        </w:r>
      </w:hyperlink>
      <w:r w:rsidRPr="00B9401A">
        <w:rPr>
          <w:sz w:val="20"/>
          <w:szCs w:val="20"/>
        </w:rPr>
        <w:t xml:space="preserve"> </w:t>
      </w:r>
    </w:p>
    <w:p w:rsidR="001D7A5E" w:rsidRPr="00B9401A" w:rsidRDefault="001D7A5E" w:rsidP="001D7A5E">
      <w:pPr>
        <w:rPr>
          <w:sz w:val="20"/>
          <w:szCs w:val="20"/>
        </w:rPr>
      </w:pPr>
      <w:r w:rsidRPr="00B9401A">
        <w:rPr>
          <w:b/>
          <w:i/>
          <w:sz w:val="20"/>
          <w:szCs w:val="20"/>
        </w:rPr>
        <w:t>ST Math</w:t>
      </w:r>
      <w:r w:rsidRPr="00B9401A">
        <w:rPr>
          <w:b/>
          <w:sz w:val="20"/>
          <w:szCs w:val="20"/>
        </w:rPr>
        <w:t xml:space="preserve">: </w:t>
      </w:r>
      <w:r w:rsidRPr="00B9401A">
        <w:rPr>
          <w:sz w:val="20"/>
          <w:szCs w:val="20"/>
        </w:rPr>
        <w:t>This online program that promotes mathematical thinking</w:t>
      </w:r>
      <w:r w:rsidRPr="00B9401A">
        <w:rPr>
          <w:b/>
          <w:sz w:val="20"/>
          <w:szCs w:val="20"/>
        </w:rPr>
        <w:t xml:space="preserve">. </w:t>
      </w:r>
      <w:r w:rsidRPr="00B9401A">
        <w:rPr>
          <w:sz w:val="20"/>
          <w:szCs w:val="20"/>
        </w:rPr>
        <w:t>Its strong research base focuses on brain research and learning theory</w:t>
      </w:r>
      <w:r w:rsidRPr="00B9401A">
        <w:rPr>
          <w:b/>
          <w:sz w:val="20"/>
          <w:szCs w:val="20"/>
        </w:rPr>
        <w:t xml:space="preserve">. </w:t>
      </w:r>
      <w:r w:rsidRPr="00B9401A">
        <w:rPr>
          <w:sz w:val="20"/>
          <w:szCs w:val="20"/>
        </w:rPr>
        <w:t xml:space="preserve">Note that this online program is extremely expensive, but many schools have found it successful, especially with struggling students. Note that it is a great supplement, but it does not replace direct instruction with a high-quality teacher. </w:t>
      </w:r>
      <w:hyperlink r:id="rId20" w:history="1">
        <w:r w:rsidRPr="00B9401A">
          <w:rPr>
            <w:rStyle w:val="Hyperlink"/>
            <w:sz w:val="20"/>
            <w:szCs w:val="20"/>
          </w:rPr>
          <w:t>http://www.mindresearch.net/programs/features/</w:t>
        </w:r>
      </w:hyperlink>
      <w:r w:rsidRPr="00B9401A">
        <w:rPr>
          <w:sz w:val="20"/>
          <w:szCs w:val="20"/>
        </w:rPr>
        <w:t xml:space="preserve"> </w:t>
      </w:r>
    </w:p>
    <w:p w:rsidR="001D7A5E" w:rsidRPr="001D7A5E" w:rsidRDefault="001D7A5E" w:rsidP="001D7A5E">
      <w:pPr>
        <w:rPr>
          <w:sz w:val="20"/>
          <w:szCs w:val="20"/>
        </w:rPr>
      </w:pPr>
      <w:r>
        <w:rPr>
          <w:b/>
          <w:i/>
          <w:sz w:val="20"/>
          <w:szCs w:val="20"/>
        </w:rPr>
        <w:t>FASTT</w:t>
      </w:r>
      <w:r w:rsidRPr="00B9401A">
        <w:rPr>
          <w:b/>
          <w:i/>
          <w:sz w:val="20"/>
          <w:szCs w:val="20"/>
        </w:rPr>
        <w:t xml:space="preserve"> Math</w:t>
      </w:r>
      <w:r w:rsidRPr="00B9401A">
        <w:rPr>
          <w:b/>
          <w:sz w:val="20"/>
          <w:szCs w:val="20"/>
        </w:rPr>
        <w:t xml:space="preserve">: </w:t>
      </w:r>
      <w:r w:rsidRPr="00B9401A">
        <w:rPr>
          <w:sz w:val="20"/>
          <w:szCs w:val="20"/>
        </w:rPr>
        <w:t>This research-based program provides customized math-fact practice for individual students</w:t>
      </w:r>
      <w:r w:rsidRPr="00B9401A">
        <w:rPr>
          <w:b/>
          <w:sz w:val="20"/>
          <w:szCs w:val="20"/>
        </w:rPr>
        <w:t xml:space="preserve"> </w:t>
      </w:r>
      <w:r w:rsidRPr="00B9401A">
        <w:rPr>
          <w:sz w:val="20"/>
          <w:szCs w:val="20"/>
        </w:rPr>
        <w:t>in just ten minutes per day.</w:t>
      </w:r>
      <w:r w:rsidRPr="00B9401A">
        <w:rPr>
          <w:b/>
          <w:sz w:val="20"/>
          <w:szCs w:val="20"/>
        </w:rPr>
        <w:t xml:space="preserve"> </w:t>
      </w:r>
      <w:r w:rsidRPr="00B9401A">
        <w:rPr>
          <w:sz w:val="20"/>
          <w:szCs w:val="20"/>
        </w:rPr>
        <w:t>Based on time latency and students’ typing speed,</w:t>
      </w:r>
      <w:r w:rsidRPr="00B9401A">
        <w:rPr>
          <w:b/>
          <w:sz w:val="20"/>
          <w:szCs w:val="20"/>
        </w:rPr>
        <w:t xml:space="preserve"> </w:t>
      </w:r>
      <w:r w:rsidRPr="00B9401A">
        <w:rPr>
          <w:sz w:val="20"/>
          <w:szCs w:val="20"/>
        </w:rPr>
        <w:t>FASTT Math creates math fact practice based on individual student data before administering the next online quiz</w:t>
      </w:r>
      <w:r w:rsidRPr="00B9401A">
        <w:rPr>
          <w:b/>
          <w:sz w:val="20"/>
          <w:szCs w:val="20"/>
        </w:rPr>
        <w:t xml:space="preserve">. </w:t>
      </w:r>
      <w:r w:rsidRPr="00B9401A">
        <w:rPr>
          <w:sz w:val="20"/>
          <w:szCs w:val="20"/>
        </w:rPr>
        <w:t xml:space="preserve">The advantage to using such a focused program is that students who know their math facts very, very well are able to work on fluency with larger </w:t>
      </w:r>
      <w:r w:rsidRPr="00B9401A">
        <w:rPr>
          <w:sz w:val="20"/>
          <w:szCs w:val="20"/>
        </w:rPr>
        <w:lastRenderedPageBreak/>
        <w:t>numbers and fractions. This program does not replace quality instruction for conceptual development or fluency practice with larger numbers and fractions, but it does help struggling students with this critical foundation piece. The online program is also expensive, but not as much as ST Math.</w:t>
      </w:r>
      <w:r>
        <w:rPr>
          <w:sz w:val="20"/>
          <w:szCs w:val="20"/>
        </w:rPr>
        <w:t xml:space="preserve"> </w:t>
      </w:r>
      <w:hyperlink r:id="rId21" w:history="1">
        <w:r w:rsidRPr="00B9401A">
          <w:rPr>
            <w:rStyle w:val="Hyperlink"/>
            <w:sz w:val="20"/>
            <w:szCs w:val="20"/>
          </w:rPr>
          <w:t>http://teacher.scholastic.com/math-fact-fluency/fastt-math-next-generation/</w:t>
        </w:r>
      </w:hyperlink>
      <w:r w:rsidRPr="00B9401A">
        <w:rPr>
          <w:sz w:val="20"/>
          <w:szCs w:val="20"/>
        </w:rPr>
        <w:t xml:space="preserve"> </w:t>
      </w:r>
    </w:p>
    <w:p w:rsidR="001D7A5E" w:rsidRPr="00B9401A" w:rsidRDefault="001D7A5E" w:rsidP="001D7A5E">
      <w:pPr>
        <w:rPr>
          <w:sz w:val="20"/>
          <w:szCs w:val="20"/>
        </w:rPr>
      </w:pPr>
      <w:r w:rsidRPr="00B9401A">
        <w:rPr>
          <w:b/>
          <w:i/>
          <w:sz w:val="20"/>
          <w:szCs w:val="20"/>
        </w:rPr>
        <w:t>Hands-on Algebra:</w:t>
      </w:r>
      <w:r w:rsidRPr="00B9401A">
        <w:rPr>
          <w:i/>
          <w:sz w:val="20"/>
          <w:szCs w:val="20"/>
        </w:rPr>
        <w:t xml:space="preserve"> </w:t>
      </w:r>
      <w:r w:rsidRPr="00B9401A">
        <w:rPr>
          <w:sz w:val="20"/>
          <w:szCs w:val="20"/>
        </w:rPr>
        <w:t xml:space="preserve">This inexpensive program is available online or as a </w:t>
      </w:r>
      <w:proofErr w:type="spellStart"/>
      <w:r w:rsidRPr="00B9401A">
        <w:rPr>
          <w:sz w:val="20"/>
          <w:szCs w:val="20"/>
        </w:rPr>
        <w:t>manipulatives</w:t>
      </w:r>
      <w:proofErr w:type="spellEnd"/>
      <w:r w:rsidRPr="00B9401A">
        <w:rPr>
          <w:sz w:val="20"/>
          <w:szCs w:val="20"/>
        </w:rPr>
        <w:t xml:space="preserve"> kit. It focuses on the notion of equality long before students begin algebra and provides a great reinforcement for arithmetic skills and flexible thinking about numbers. Although it is limited to just work with equations, variables, and other algebra concepts, the pay-off is tremendous for students in grades 3-9. I recommend using this in conjunction with FASTT Math.</w:t>
      </w:r>
      <w:r>
        <w:rPr>
          <w:sz w:val="20"/>
          <w:szCs w:val="20"/>
        </w:rPr>
        <w:t xml:space="preserve"> </w:t>
      </w:r>
      <w:hyperlink r:id="rId22" w:history="1">
        <w:r w:rsidRPr="00B9401A">
          <w:rPr>
            <w:rStyle w:val="Hyperlink"/>
            <w:sz w:val="20"/>
            <w:szCs w:val="20"/>
          </w:rPr>
          <w:t>http://www.borenson.com</w:t>
        </w:r>
      </w:hyperlink>
      <w:r w:rsidRPr="00B9401A">
        <w:rPr>
          <w:sz w:val="20"/>
          <w:szCs w:val="20"/>
        </w:rPr>
        <w:t xml:space="preserve">  </w:t>
      </w:r>
    </w:p>
    <w:p w:rsidR="00E42149" w:rsidRDefault="00E42149" w:rsidP="00E42149">
      <w:pPr>
        <w:pStyle w:val="Body"/>
        <w:spacing w:line="288" w:lineRule="auto"/>
        <w:jc w:val="center"/>
        <w:rPr>
          <w:rFonts w:ascii="Calibri" w:eastAsia="Calibri" w:hAnsi="Calibri" w:cs="Calibri"/>
          <w:b/>
          <w:bCs/>
          <w:u w:color="000000"/>
        </w:rPr>
      </w:pPr>
      <w:r>
        <w:rPr>
          <w:rFonts w:ascii="Calibri" w:eastAsia="Calibri" w:hAnsi="Calibri" w:cs="Calibri"/>
          <w:b/>
          <w:bCs/>
          <w:u w:color="000000"/>
        </w:rPr>
        <w:t>Some Additional Programs</w:t>
      </w:r>
    </w:p>
    <w:p w:rsidR="00E42149" w:rsidRDefault="00E42149" w:rsidP="00E42149">
      <w:pPr>
        <w:pStyle w:val="Body"/>
        <w:spacing w:line="288" w:lineRule="auto"/>
        <w:jc w:val="center"/>
        <w:rPr>
          <w:rFonts w:ascii="Calibri" w:eastAsia="Calibri" w:hAnsi="Calibri" w:cs="Calibri"/>
          <w:b/>
          <w:bCs/>
          <w:u w:color="000000"/>
        </w:rPr>
      </w:pPr>
      <w:r>
        <w:rPr>
          <w:rFonts w:ascii="Calibri" w:eastAsia="Calibri" w:hAnsi="Calibri" w:cs="Calibri"/>
          <w:b/>
          <w:bCs/>
          <w:u w:color="000000"/>
        </w:rPr>
        <w:t xml:space="preserve">Provided by Brandon Lurie and </w:t>
      </w:r>
      <w:proofErr w:type="spellStart"/>
      <w:r>
        <w:rPr>
          <w:rFonts w:ascii="Calibri" w:eastAsia="Calibri" w:hAnsi="Calibri" w:cs="Calibri"/>
          <w:b/>
          <w:bCs/>
          <w:u w:color="000000"/>
        </w:rPr>
        <w:t>Nandor</w:t>
      </w:r>
      <w:proofErr w:type="spellEnd"/>
      <w:r>
        <w:rPr>
          <w:rFonts w:ascii="Calibri" w:eastAsia="Calibri" w:hAnsi="Calibri" w:cs="Calibri"/>
          <w:b/>
          <w:bCs/>
          <w:u w:color="000000"/>
        </w:rPr>
        <w:t xml:space="preserve"> </w:t>
      </w:r>
      <w:proofErr w:type="spellStart"/>
      <w:r>
        <w:rPr>
          <w:rFonts w:ascii="Calibri" w:eastAsia="Calibri" w:hAnsi="Calibri" w:cs="Calibri"/>
          <w:b/>
          <w:bCs/>
          <w:u w:color="000000"/>
        </w:rPr>
        <w:t>Sieben</w:t>
      </w:r>
      <w:proofErr w:type="spellEnd"/>
    </w:p>
    <w:p w:rsidR="00E42149" w:rsidRDefault="00E42149" w:rsidP="00E42149">
      <w:pPr>
        <w:pStyle w:val="Body"/>
        <w:spacing w:line="288" w:lineRule="auto"/>
        <w:jc w:val="center"/>
        <w:rPr>
          <w:rFonts w:ascii="Calibri" w:eastAsia="Calibri" w:hAnsi="Calibri" w:cs="Calibri"/>
          <w:b/>
          <w:bCs/>
          <w:u w:color="000000"/>
        </w:rPr>
      </w:pPr>
    </w:p>
    <w:p w:rsidR="00E42149" w:rsidRDefault="00E42149" w:rsidP="00E42149">
      <w:pPr>
        <w:pStyle w:val="Body"/>
        <w:spacing w:after="200" w:line="288" w:lineRule="auto"/>
        <w:rPr>
          <w:rFonts w:ascii="Calibri" w:eastAsia="Calibri" w:hAnsi="Calibri" w:cs="Calibri"/>
          <w:b/>
          <w:bCs/>
          <w:u w:color="000000"/>
        </w:rPr>
      </w:pPr>
      <w:r>
        <w:rPr>
          <w:rFonts w:ascii="Calibri" w:eastAsia="Calibri" w:hAnsi="Calibri" w:cs="Calibri"/>
          <w:b/>
          <w:bCs/>
          <w:u w:color="000000"/>
        </w:rPr>
        <w:t>ABACUS International Math Challenge</w:t>
      </w:r>
    </w:p>
    <w:p w:rsidR="00E42149" w:rsidRDefault="002560C0" w:rsidP="00E42149">
      <w:pPr>
        <w:pStyle w:val="Body"/>
        <w:spacing w:after="200" w:line="288" w:lineRule="auto"/>
        <w:rPr>
          <w:rFonts w:ascii="Calibri" w:eastAsia="Calibri" w:hAnsi="Calibri" w:cs="Calibri"/>
          <w:u w:color="000000"/>
        </w:rPr>
      </w:pPr>
      <w:hyperlink r:id="rId23" w:history="1">
        <w:r w:rsidR="00E42149">
          <w:rPr>
            <w:rStyle w:val="Hyperlink0"/>
            <w:rFonts w:ascii="Calibri" w:eastAsia="Calibri" w:hAnsi="Calibri" w:cs="Calibri"/>
            <w:u w:color="000000"/>
          </w:rPr>
          <w:t>http://www.gcschool.org/program/abacus/index.aspx</w:t>
        </w:r>
      </w:hyperlink>
    </w:p>
    <w:p w:rsidR="00E42149" w:rsidRDefault="00E42149" w:rsidP="00E42149">
      <w:pPr>
        <w:pStyle w:val="Body"/>
        <w:spacing w:after="200" w:line="288" w:lineRule="auto"/>
        <w:rPr>
          <w:rFonts w:ascii="Calibri" w:eastAsia="Calibri" w:hAnsi="Calibri" w:cs="Calibri"/>
          <w:u w:color="000000"/>
        </w:rPr>
      </w:pPr>
      <w:r>
        <w:rPr>
          <w:rFonts w:ascii="Calibri" w:eastAsia="Calibri" w:hAnsi="Calibri" w:cs="Calibri"/>
          <w:u w:color="000000"/>
        </w:rPr>
        <w:t>“Designed for students of all abilities and demonstrates that mathematical talent can be simulated and developed through individual attention, instant feedback and challenging subject matter with flexible levels of difficulty.”</w:t>
      </w:r>
    </w:p>
    <w:p w:rsidR="00E42149" w:rsidRDefault="00E42149" w:rsidP="00E42149">
      <w:pPr>
        <w:pStyle w:val="Body"/>
        <w:spacing w:after="200" w:line="288" w:lineRule="auto"/>
        <w:rPr>
          <w:rFonts w:ascii="Calibri" w:eastAsia="Calibri" w:hAnsi="Calibri" w:cs="Calibri"/>
          <w:u w:color="000000"/>
        </w:rPr>
      </w:pPr>
      <w:r>
        <w:rPr>
          <w:rFonts w:ascii="Calibri" w:eastAsia="Calibri" w:hAnsi="Calibri" w:cs="Calibri"/>
          <w:u w:color="000000"/>
        </w:rPr>
        <w:t>Three age groups: 3rd/4th graders, 5th/6th graders and 7th/8th graders</w:t>
      </w:r>
    </w:p>
    <w:p w:rsidR="00E42149" w:rsidRDefault="00E42149" w:rsidP="00E42149">
      <w:pPr>
        <w:pStyle w:val="Body"/>
        <w:spacing w:after="200" w:line="288" w:lineRule="auto"/>
        <w:rPr>
          <w:rFonts w:ascii="Calibri" w:eastAsia="Calibri" w:hAnsi="Calibri" w:cs="Calibri"/>
          <w:u w:color="000000"/>
        </w:rPr>
      </w:pPr>
      <w:proofErr w:type="gramStart"/>
      <w:r>
        <w:rPr>
          <w:rFonts w:ascii="Calibri" w:eastAsia="Calibri" w:hAnsi="Calibri" w:cs="Calibri"/>
          <w:u w:color="000000"/>
        </w:rPr>
        <w:t>Monthly set of eight challenging problems.</w:t>
      </w:r>
      <w:proofErr w:type="gramEnd"/>
      <w:r>
        <w:rPr>
          <w:rFonts w:ascii="Calibri" w:eastAsia="Calibri" w:hAnsi="Calibri" w:cs="Calibri"/>
          <w:u w:color="000000"/>
        </w:rPr>
        <w:t xml:space="preserve"> Students need to solve problem and show reasoning. Student’s receive help and points based on answer and reasoning. Top </w:t>
      </w:r>
      <w:proofErr w:type="gramStart"/>
      <w:r>
        <w:rPr>
          <w:rFonts w:ascii="Calibri" w:eastAsia="Calibri" w:hAnsi="Calibri" w:cs="Calibri"/>
          <w:u w:color="000000"/>
        </w:rPr>
        <w:t>performer’s</w:t>
      </w:r>
      <w:proofErr w:type="gramEnd"/>
      <w:r>
        <w:rPr>
          <w:rFonts w:ascii="Calibri" w:eastAsia="Calibri" w:hAnsi="Calibri" w:cs="Calibri"/>
          <w:u w:color="000000"/>
        </w:rPr>
        <w:t xml:space="preserve"> receive a plaque. </w:t>
      </w:r>
    </w:p>
    <w:p w:rsidR="00E42149" w:rsidRDefault="00E42149" w:rsidP="00E42149">
      <w:pPr>
        <w:pStyle w:val="Body"/>
        <w:spacing w:after="200" w:line="288" w:lineRule="auto"/>
        <w:rPr>
          <w:rFonts w:ascii="Calibri" w:eastAsia="Calibri" w:hAnsi="Calibri" w:cs="Calibri"/>
          <w:u w:color="000000"/>
        </w:rPr>
      </w:pPr>
      <w:r>
        <w:rPr>
          <w:rFonts w:ascii="Calibri" w:eastAsia="Calibri" w:hAnsi="Calibri" w:cs="Calibri"/>
          <w:u w:color="000000"/>
        </w:rPr>
        <w:t>An example problem from last year’s 3rd/4th grader group:</w:t>
      </w:r>
    </w:p>
    <w:p w:rsidR="00E42149" w:rsidRDefault="00E42149" w:rsidP="00E42149">
      <w:pPr>
        <w:pStyle w:val="Body"/>
        <w:spacing w:after="200" w:line="288" w:lineRule="auto"/>
        <w:rPr>
          <w:rFonts w:ascii="Calibri" w:eastAsia="Calibri" w:hAnsi="Calibri" w:cs="Calibri"/>
          <w:i/>
          <w:iCs/>
          <w:u w:color="000000"/>
        </w:rPr>
      </w:pPr>
      <w:r>
        <w:rPr>
          <w:rFonts w:ascii="Calibri" w:eastAsia="Calibri" w:hAnsi="Calibri" w:cs="Calibri"/>
          <w:i/>
          <w:iCs/>
          <w:u w:color="000000"/>
        </w:rPr>
        <w:t>As he was traveling, Gulliver always loved to watch the animals playing in the ocean. One day he saw sharks on the West side of the ship, dolphins on the East side, and swordfish on the North. How many of each of these animals did he see if he saw a total of 54 dolphins and swordfish, a total of 35 swordfish and sharks, and a total of 49 sharks and dolphins?</w:t>
      </w:r>
    </w:p>
    <w:p w:rsidR="00E42149" w:rsidRDefault="00E42149" w:rsidP="00E42149">
      <w:pPr>
        <w:pStyle w:val="Body"/>
        <w:spacing w:after="200" w:line="288" w:lineRule="auto"/>
        <w:rPr>
          <w:rFonts w:ascii="Calibri" w:eastAsia="Calibri" w:hAnsi="Calibri" w:cs="Calibri"/>
          <w:b/>
          <w:bCs/>
          <w:u w:color="000000"/>
        </w:rPr>
      </w:pPr>
      <w:r>
        <w:rPr>
          <w:rFonts w:ascii="Calibri" w:eastAsia="Calibri" w:hAnsi="Calibri" w:cs="Calibri"/>
          <w:b/>
          <w:bCs/>
          <w:u w:color="000000"/>
        </w:rPr>
        <w:t>Math Circles</w:t>
      </w:r>
    </w:p>
    <w:p w:rsidR="00E42149" w:rsidRDefault="00E42149" w:rsidP="00E42149">
      <w:pPr>
        <w:pStyle w:val="Body"/>
        <w:spacing w:after="200" w:line="288" w:lineRule="auto"/>
        <w:rPr>
          <w:rFonts w:ascii="Calibri" w:eastAsia="Calibri" w:hAnsi="Calibri" w:cs="Calibri"/>
          <w:u w:color="000000"/>
        </w:rPr>
      </w:pPr>
      <w:r>
        <w:rPr>
          <w:rFonts w:ascii="Calibri" w:eastAsia="Calibri" w:hAnsi="Calibri" w:cs="Calibri"/>
          <w:u w:color="000000"/>
        </w:rPr>
        <w:t>http://www.mathcircles.org</w:t>
      </w:r>
    </w:p>
    <w:p w:rsidR="00E42149" w:rsidRDefault="00E42149" w:rsidP="00E42149">
      <w:pPr>
        <w:pStyle w:val="Body"/>
        <w:spacing w:after="200" w:line="288" w:lineRule="auto"/>
        <w:rPr>
          <w:rFonts w:ascii="Calibri" w:eastAsia="Calibri" w:hAnsi="Calibri" w:cs="Calibri"/>
          <w:u w:color="000000"/>
        </w:rPr>
      </w:pPr>
      <w:r>
        <w:rPr>
          <w:rFonts w:ascii="Calibri" w:eastAsia="Calibri" w:hAnsi="Calibri" w:cs="Calibri"/>
          <w:u w:color="000000"/>
        </w:rPr>
        <w:t xml:space="preserve">“…A form of education enrichment and outreach </w:t>
      </w:r>
      <w:proofErr w:type="gramStart"/>
      <w:r>
        <w:rPr>
          <w:rFonts w:ascii="Calibri" w:eastAsia="Calibri" w:hAnsi="Calibri" w:cs="Calibri"/>
          <w:u w:color="000000"/>
        </w:rPr>
        <w:t>that bring</w:t>
      </w:r>
      <w:proofErr w:type="gramEnd"/>
      <w:r>
        <w:rPr>
          <w:rFonts w:ascii="Calibri" w:eastAsia="Calibri" w:hAnsi="Calibri" w:cs="Calibri"/>
          <w:u w:color="000000"/>
        </w:rPr>
        <w:t xml:space="preserve"> mathematicians and mathematical scientists into direct contact with pre-college students. These students, and sometimes their teachers, meet with mathematical professionals in an informal setting… The goal is to get the students excited about the mathematics, giving them a setting that encourages them to become passionate about mathematics.”</w:t>
      </w:r>
    </w:p>
    <w:p w:rsidR="00E42149" w:rsidRDefault="00E42149" w:rsidP="00E42149">
      <w:pPr>
        <w:pStyle w:val="Body"/>
        <w:spacing w:after="200" w:line="288" w:lineRule="auto"/>
        <w:rPr>
          <w:rFonts w:ascii="Calibri" w:eastAsia="Calibri" w:hAnsi="Calibri" w:cs="Calibri"/>
          <w:b/>
          <w:bCs/>
          <w:u w:color="000000"/>
        </w:rPr>
      </w:pPr>
      <w:proofErr w:type="spellStart"/>
      <w:r>
        <w:rPr>
          <w:rFonts w:ascii="Calibri" w:eastAsia="Calibri" w:hAnsi="Calibri" w:cs="Calibri"/>
          <w:b/>
          <w:bCs/>
          <w:u w:color="000000"/>
        </w:rPr>
        <w:t>Alcumus</w:t>
      </w:r>
      <w:proofErr w:type="spellEnd"/>
      <w:r>
        <w:rPr>
          <w:rFonts w:ascii="Calibri" w:eastAsia="Calibri" w:hAnsi="Calibri" w:cs="Calibri"/>
          <w:b/>
          <w:bCs/>
          <w:u w:color="000000"/>
        </w:rPr>
        <w:t xml:space="preserve"> - From </w:t>
      </w:r>
      <w:proofErr w:type="gramStart"/>
      <w:r>
        <w:rPr>
          <w:rFonts w:ascii="Calibri" w:eastAsia="Calibri" w:hAnsi="Calibri" w:cs="Calibri"/>
          <w:b/>
          <w:bCs/>
          <w:u w:color="000000"/>
        </w:rPr>
        <w:t>The</w:t>
      </w:r>
      <w:proofErr w:type="gramEnd"/>
      <w:r>
        <w:rPr>
          <w:rFonts w:ascii="Calibri" w:eastAsia="Calibri" w:hAnsi="Calibri" w:cs="Calibri"/>
          <w:b/>
          <w:bCs/>
          <w:u w:color="000000"/>
        </w:rPr>
        <w:t xml:space="preserve"> Art of Problem Solving</w:t>
      </w:r>
    </w:p>
    <w:p w:rsidR="00E42149" w:rsidRDefault="002560C0" w:rsidP="00E42149">
      <w:pPr>
        <w:pStyle w:val="Body"/>
        <w:spacing w:after="200" w:line="288" w:lineRule="auto"/>
        <w:rPr>
          <w:rFonts w:ascii="Calibri" w:eastAsia="Calibri" w:hAnsi="Calibri" w:cs="Calibri"/>
          <w:u w:color="000000"/>
        </w:rPr>
      </w:pPr>
      <w:hyperlink r:id="rId24" w:history="1">
        <w:r w:rsidR="00E42149">
          <w:rPr>
            <w:rStyle w:val="Hyperlink0"/>
            <w:rFonts w:ascii="Calibri" w:eastAsia="Calibri" w:hAnsi="Calibri" w:cs="Calibri"/>
            <w:u w:color="000000"/>
          </w:rPr>
          <w:t>http://www.artofproblemsolving.com/liz/Alcumus/index.php</w:t>
        </w:r>
      </w:hyperlink>
    </w:p>
    <w:p w:rsidR="00E42149" w:rsidRDefault="00E42149" w:rsidP="00E42149">
      <w:pPr>
        <w:pStyle w:val="Body"/>
        <w:spacing w:after="200" w:line="288" w:lineRule="auto"/>
        <w:rPr>
          <w:rFonts w:ascii="Calibri" w:eastAsia="Calibri" w:hAnsi="Calibri" w:cs="Calibri"/>
          <w:u w:color="000000"/>
        </w:rPr>
      </w:pPr>
      <w:r>
        <w:rPr>
          <w:rFonts w:ascii="Calibri" w:eastAsia="Calibri" w:hAnsi="Calibri" w:cs="Calibri"/>
          <w:u w:color="000000"/>
        </w:rPr>
        <w:lastRenderedPageBreak/>
        <w:t>“</w:t>
      </w:r>
      <w:proofErr w:type="spellStart"/>
      <w:r>
        <w:rPr>
          <w:rFonts w:ascii="Calibri" w:eastAsia="Calibri" w:hAnsi="Calibri" w:cs="Calibri"/>
          <w:u w:color="000000"/>
        </w:rPr>
        <w:t>Alcumus</w:t>
      </w:r>
      <w:proofErr w:type="spellEnd"/>
      <w:r>
        <w:rPr>
          <w:rFonts w:ascii="Calibri" w:eastAsia="Calibri" w:hAnsi="Calibri" w:cs="Calibri"/>
          <w:u w:color="000000"/>
        </w:rPr>
        <w:t xml:space="preserve"> offers students a customized learning experience, adjusting to student performance to deliver appropriate problems and lessons. </w:t>
      </w:r>
      <w:proofErr w:type="spellStart"/>
      <w:r>
        <w:rPr>
          <w:rFonts w:ascii="Calibri" w:eastAsia="Calibri" w:hAnsi="Calibri" w:cs="Calibri"/>
          <w:u w:color="000000"/>
        </w:rPr>
        <w:t>Alcumus</w:t>
      </w:r>
      <w:proofErr w:type="spellEnd"/>
      <w:r>
        <w:rPr>
          <w:rFonts w:ascii="Calibri" w:eastAsia="Calibri" w:hAnsi="Calibri" w:cs="Calibri"/>
          <w:u w:color="000000"/>
        </w:rPr>
        <w:t xml:space="preserve"> is specifically designed to provide high-performing students with a challenging curriculum appropriate to their abilities.”</w:t>
      </w:r>
    </w:p>
    <w:p w:rsidR="00E42149" w:rsidRDefault="00E42149" w:rsidP="00E42149">
      <w:pPr>
        <w:pStyle w:val="Body"/>
        <w:spacing w:after="200" w:line="288" w:lineRule="auto"/>
        <w:rPr>
          <w:rFonts w:ascii="Calibri" w:eastAsia="Calibri" w:hAnsi="Calibri" w:cs="Calibri"/>
          <w:b/>
          <w:bCs/>
          <w:u w:color="000000"/>
        </w:rPr>
      </w:pPr>
      <w:r>
        <w:rPr>
          <w:rFonts w:ascii="Calibri" w:eastAsia="Calibri" w:hAnsi="Calibri" w:cs="Calibri"/>
          <w:u w:color="000000"/>
        </w:rPr>
        <w:t>Many videos that student’s or parents or teachers could use to explain or clarify mathematical rules or techniques.</w:t>
      </w:r>
    </w:p>
    <w:p w:rsidR="00E42149" w:rsidRPr="00E42149" w:rsidRDefault="00E42149" w:rsidP="00E42149">
      <w:pPr>
        <w:pStyle w:val="Body"/>
        <w:spacing w:after="200" w:line="288" w:lineRule="auto"/>
        <w:rPr>
          <w:rFonts w:ascii="Calibri" w:eastAsia="Calibri" w:hAnsi="Calibri" w:cs="Calibri"/>
          <w:u w:color="000000"/>
        </w:rPr>
      </w:pPr>
      <w:r>
        <w:rPr>
          <w:rFonts w:ascii="Calibri" w:eastAsia="Calibri" w:hAnsi="Calibri" w:cs="Calibri"/>
          <w:b/>
          <w:bCs/>
          <w:u w:color="000000"/>
        </w:rPr>
        <w:t>Beast Academy</w:t>
      </w:r>
    </w:p>
    <w:p w:rsidR="00E42149" w:rsidRDefault="002560C0" w:rsidP="00E42149">
      <w:pPr>
        <w:pStyle w:val="Body"/>
        <w:spacing w:after="200" w:line="288" w:lineRule="auto"/>
        <w:rPr>
          <w:rFonts w:ascii="Calibri" w:eastAsia="Calibri" w:hAnsi="Calibri" w:cs="Calibri"/>
          <w:u w:color="000000"/>
        </w:rPr>
      </w:pPr>
      <w:hyperlink r:id="rId25" w:history="1">
        <w:r w:rsidR="00E42149">
          <w:rPr>
            <w:rStyle w:val="Hyperlink0"/>
            <w:rFonts w:ascii="Calibri" w:eastAsia="Calibri" w:hAnsi="Calibri" w:cs="Calibri"/>
            <w:u w:color="000000"/>
          </w:rPr>
          <w:t>www.beastacademy.com</w:t>
        </w:r>
      </w:hyperlink>
    </w:p>
    <w:p w:rsidR="00E42149" w:rsidRDefault="00E42149" w:rsidP="00E42149">
      <w:pPr>
        <w:pStyle w:val="Body"/>
        <w:spacing w:after="200" w:line="288" w:lineRule="auto"/>
        <w:rPr>
          <w:rFonts w:ascii="Calibri" w:eastAsia="Calibri" w:hAnsi="Calibri" w:cs="Calibri"/>
          <w:u w:color="000000"/>
        </w:rPr>
      </w:pPr>
      <w:r>
        <w:rPr>
          <w:rFonts w:ascii="Calibri" w:eastAsia="Calibri" w:hAnsi="Calibri" w:cs="Calibri"/>
          <w:u w:color="000000"/>
        </w:rPr>
        <w:t>Provide textbooks, materials and on-line content for 2nd to 5th graders. Materials are aligned to the 2010 Common Core standards</w:t>
      </w:r>
    </w:p>
    <w:p w:rsidR="00E42149" w:rsidRDefault="00E42149" w:rsidP="00E42149">
      <w:pPr>
        <w:pStyle w:val="Body"/>
        <w:spacing w:after="200" w:line="288" w:lineRule="auto"/>
        <w:rPr>
          <w:rFonts w:ascii="Calibri" w:eastAsia="Calibri" w:hAnsi="Calibri" w:cs="Calibri"/>
          <w:b/>
          <w:bCs/>
          <w:u w:color="000000"/>
        </w:rPr>
      </w:pPr>
      <w:r>
        <w:rPr>
          <w:rFonts w:ascii="Calibri" w:eastAsia="Calibri" w:hAnsi="Calibri" w:cs="Calibri"/>
          <w:b/>
          <w:bCs/>
          <w:u w:color="000000"/>
        </w:rPr>
        <w:t>Zeno Math</w:t>
      </w:r>
    </w:p>
    <w:p w:rsidR="00E42149" w:rsidRDefault="002560C0" w:rsidP="00E42149">
      <w:pPr>
        <w:pStyle w:val="Body"/>
        <w:spacing w:after="200" w:line="288" w:lineRule="auto"/>
        <w:rPr>
          <w:rFonts w:ascii="Calibri" w:eastAsia="Calibri" w:hAnsi="Calibri" w:cs="Calibri"/>
          <w:u w:color="000000"/>
        </w:rPr>
      </w:pPr>
      <w:hyperlink r:id="rId26" w:history="1">
        <w:r w:rsidR="00E42149">
          <w:rPr>
            <w:rStyle w:val="Hyperlink0"/>
            <w:rFonts w:ascii="Calibri" w:eastAsia="Calibri" w:hAnsi="Calibri" w:cs="Calibri"/>
            <w:u w:color="000000"/>
          </w:rPr>
          <w:t>www.zenomath.org</w:t>
        </w:r>
      </w:hyperlink>
    </w:p>
    <w:p w:rsidR="00E42149" w:rsidRDefault="00E42149" w:rsidP="00E42149">
      <w:pPr>
        <w:pStyle w:val="Body"/>
        <w:spacing w:after="200" w:line="288" w:lineRule="auto"/>
        <w:rPr>
          <w:rFonts w:ascii="Calibri" w:eastAsia="Calibri" w:hAnsi="Calibri" w:cs="Calibri"/>
          <w:u w:color="000000"/>
        </w:rPr>
      </w:pPr>
      <w:r>
        <w:rPr>
          <w:rFonts w:ascii="Calibri" w:eastAsia="Calibri" w:hAnsi="Calibri" w:cs="Calibri"/>
          <w:u w:color="000000"/>
        </w:rPr>
        <w:t>http://zenomath.org/wp-content/uploads/2013/10/Zeno-Info-Sheet-2013-14.pdf</w:t>
      </w:r>
    </w:p>
    <w:p w:rsidR="00E42149" w:rsidRDefault="00E42149" w:rsidP="00E42149">
      <w:pPr>
        <w:pStyle w:val="Body"/>
        <w:spacing w:after="200" w:line="288" w:lineRule="auto"/>
        <w:rPr>
          <w:rFonts w:ascii="Calibri" w:eastAsia="Calibri" w:hAnsi="Calibri" w:cs="Calibri"/>
          <w:u w:color="000000"/>
        </w:rPr>
      </w:pPr>
      <w:r>
        <w:rPr>
          <w:rFonts w:ascii="Calibri" w:eastAsia="Calibri" w:hAnsi="Calibri" w:cs="Calibri"/>
          <w:u w:color="000000"/>
        </w:rPr>
        <w:t xml:space="preserve">“…a non-profit organization, believes that with the self-confidence and skills gained by experiencing math in unique and unexpected ways, a person’s possibilities are </w:t>
      </w:r>
      <w:proofErr w:type="spellStart"/>
      <w:r>
        <w:rPr>
          <w:rFonts w:ascii="Calibri" w:eastAsia="Calibri" w:hAnsi="Calibri" w:cs="Calibri"/>
          <w:u w:color="000000"/>
        </w:rPr>
        <w:t>infite</w:t>
      </w:r>
      <w:proofErr w:type="spellEnd"/>
      <w:r>
        <w:rPr>
          <w:rFonts w:ascii="Calibri" w:eastAsia="Calibri" w:hAnsi="Calibri" w:cs="Calibri"/>
          <w:u w:color="000000"/>
        </w:rPr>
        <w:t>. Our games and programs re-frame math as fun and relevant so that all kids, teachers and families can build math confidence and lifetime skill.”</w:t>
      </w:r>
    </w:p>
    <w:p w:rsidR="00E42149" w:rsidRDefault="00E42149" w:rsidP="00E42149">
      <w:pPr>
        <w:pStyle w:val="Body"/>
        <w:spacing w:after="200" w:line="288" w:lineRule="auto"/>
        <w:rPr>
          <w:rFonts w:ascii="Calibri" w:eastAsia="Calibri" w:hAnsi="Calibri" w:cs="Calibri"/>
          <w:u w:color="000000"/>
        </w:rPr>
      </w:pPr>
      <w:r>
        <w:rPr>
          <w:rFonts w:ascii="Calibri" w:eastAsia="Calibri" w:hAnsi="Calibri" w:cs="Calibri"/>
          <w:u w:color="000000"/>
        </w:rPr>
        <w:t xml:space="preserve">Offer math clubs, monthly math challenges between classrooms, family math nights and programs for mathematicians to work with teachers on modeling new and exciting ways of teaching math. Also offer summer math camps and math festivals. </w:t>
      </w:r>
    </w:p>
    <w:p w:rsidR="00E42149" w:rsidRDefault="00E42149" w:rsidP="00E42149">
      <w:pPr>
        <w:pStyle w:val="Body"/>
        <w:spacing w:after="200" w:line="288" w:lineRule="auto"/>
        <w:rPr>
          <w:rFonts w:ascii="Calibri" w:eastAsia="Calibri" w:hAnsi="Calibri" w:cs="Calibri"/>
          <w:b/>
          <w:bCs/>
          <w:u w:color="000000"/>
        </w:rPr>
      </w:pPr>
      <w:r>
        <w:rPr>
          <w:rFonts w:ascii="Calibri" w:eastAsia="Calibri" w:hAnsi="Calibri" w:cs="Calibri"/>
          <w:b/>
          <w:bCs/>
          <w:u w:color="000000"/>
        </w:rPr>
        <w:t>Singapore Math</w:t>
      </w:r>
    </w:p>
    <w:p w:rsidR="00E42149" w:rsidRDefault="002560C0" w:rsidP="00E42149">
      <w:pPr>
        <w:pStyle w:val="Body"/>
        <w:spacing w:after="200" w:line="288" w:lineRule="auto"/>
        <w:rPr>
          <w:rFonts w:ascii="Calibri" w:eastAsia="Calibri" w:hAnsi="Calibri" w:cs="Calibri"/>
          <w:u w:color="000000"/>
        </w:rPr>
      </w:pPr>
      <w:hyperlink r:id="rId27" w:history="1">
        <w:r w:rsidR="00E42149">
          <w:rPr>
            <w:rStyle w:val="Hyperlink0"/>
            <w:rFonts w:ascii="Calibri" w:eastAsia="Calibri" w:hAnsi="Calibri" w:cs="Calibri"/>
            <w:u w:color="000000"/>
          </w:rPr>
          <w:t>www.singaporemath.com</w:t>
        </w:r>
      </w:hyperlink>
    </w:p>
    <w:p w:rsidR="00E42149" w:rsidRDefault="00E42149" w:rsidP="00E42149">
      <w:pPr>
        <w:pStyle w:val="Default"/>
        <w:spacing w:after="128"/>
        <w:rPr>
          <w:rFonts w:ascii="Calibri" w:eastAsia="Calibri" w:hAnsi="Calibri" w:cs="Calibri"/>
          <w:color w:val="0544AD"/>
        </w:rPr>
      </w:pPr>
      <w:r>
        <w:rPr>
          <w:rFonts w:ascii="Calibri" w:eastAsia="Calibri" w:hAnsi="Calibri" w:cs="Calibri"/>
        </w:rPr>
        <w:t xml:space="preserve">From Wikipedia: “…a teaching method based on the national math curriculum used for kindergarten through sixth grade in </w:t>
      </w:r>
      <w:r>
        <w:rPr>
          <w:rFonts w:ascii="Calibri" w:eastAsia="Calibri" w:hAnsi="Calibri" w:cs="Calibri"/>
          <w:color w:val="0544AD"/>
        </w:rPr>
        <w:t>Singapore</w:t>
      </w:r>
      <w:r>
        <w:rPr>
          <w:rFonts w:ascii="Calibri" w:eastAsia="Calibri" w:hAnsi="Calibri" w:cs="Calibri"/>
        </w:rPr>
        <w:t>. It involves teaching students to learn and master fewer mathematical concepts at greater detail as well as having them learn these concepts using a three-step learning process. The three steps are concrete, pictorial, and abstract. In the concrete step, students engage in hands-on learning experiences using concrete objects such as chips, dice, or paper clips. This is followed by drawing pictorial representations of mathematical concepts. Students then solve mathematical problems in an abstract way by using numbers and symbols.</w:t>
      </w:r>
      <w:r>
        <w:rPr>
          <w:rFonts w:ascii="Calibri" w:eastAsia="Calibri" w:hAnsi="Calibri" w:cs="Calibri"/>
          <w:color w:val="0544AD"/>
        </w:rPr>
        <w:t>”</w:t>
      </w:r>
    </w:p>
    <w:p w:rsidR="00E42149" w:rsidRDefault="00E42149" w:rsidP="00E42149">
      <w:pPr>
        <w:pStyle w:val="Default"/>
        <w:spacing w:after="128"/>
        <w:rPr>
          <w:rFonts w:ascii="Calibri" w:eastAsia="Calibri" w:hAnsi="Calibri" w:cs="Calibri"/>
        </w:rPr>
      </w:pPr>
      <w:r>
        <w:rPr>
          <w:rFonts w:ascii="Calibri" w:eastAsia="Calibri" w:hAnsi="Calibri" w:cs="Calibri"/>
        </w:rPr>
        <w:t xml:space="preserve">The company offers textbooks and resources for all grade levels. Some, if not all, are aligned with the Common Core Standards. </w:t>
      </w:r>
    </w:p>
    <w:p w:rsidR="00E42149" w:rsidRDefault="00E42149" w:rsidP="00E42149">
      <w:pPr>
        <w:pStyle w:val="Default"/>
        <w:spacing w:after="128"/>
        <w:rPr>
          <w:rFonts w:ascii="Calibri" w:eastAsia="Calibri" w:hAnsi="Calibri" w:cs="Calibri"/>
        </w:rPr>
      </w:pPr>
      <w:r>
        <w:rPr>
          <w:rFonts w:ascii="Calibri" w:eastAsia="Calibri" w:hAnsi="Calibri" w:cs="Calibri"/>
        </w:rPr>
        <w:t xml:space="preserve">For an older article about the introduction of the Singapore Math to a NJ school: </w:t>
      </w:r>
    </w:p>
    <w:p w:rsidR="00E42149" w:rsidRDefault="002560C0" w:rsidP="00E42149">
      <w:pPr>
        <w:pStyle w:val="Default"/>
        <w:spacing w:after="128"/>
        <w:rPr>
          <w:rFonts w:ascii="Calibri" w:eastAsia="Calibri" w:hAnsi="Calibri" w:cs="Calibri"/>
        </w:rPr>
      </w:pPr>
      <w:hyperlink r:id="rId28" w:history="1">
        <w:r w:rsidR="00E42149">
          <w:rPr>
            <w:rStyle w:val="Hyperlink0"/>
            <w:rFonts w:ascii="Calibri" w:eastAsia="Calibri" w:hAnsi="Calibri" w:cs="Calibri"/>
          </w:rPr>
          <w:t>http://www.nytimes.com/2010/10/01/education/01math.html?_r=0</w:t>
        </w:r>
      </w:hyperlink>
    </w:p>
    <w:p w:rsidR="00E42149" w:rsidRDefault="00E42149" w:rsidP="00E42149">
      <w:pPr>
        <w:pStyle w:val="Default"/>
        <w:spacing w:after="128"/>
        <w:rPr>
          <w:rFonts w:ascii="Calibri" w:eastAsia="Calibri" w:hAnsi="Calibri" w:cs="Calibri"/>
        </w:rPr>
      </w:pPr>
    </w:p>
    <w:p w:rsidR="00E42149" w:rsidRDefault="00E42149" w:rsidP="00E42149">
      <w:pPr>
        <w:pStyle w:val="Body"/>
        <w:spacing w:after="200" w:line="288" w:lineRule="auto"/>
        <w:rPr>
          <w:rFonts w:ascii="Calibri" w:eastAsia="Calibri" w:hAnsi="Calibri" w:cs="Calibri"/>
          <w:b/>
          <w:bCs/>
          <w:u w:color="000000"/>
        </w:rPr>
      </w:pPr>
      <w:r>
        <w:rPr>
          <w:rFonts w:ascii="Calibri" w:eastAsia="Calibri" w:hAnsi="Calibri" w:cs="Calibri"/>
          <w:b/>
          <w:bCs/>
          <w:u w:color="000000"/>
        </w:rPr>
        <w:lastRenderedPageBreak/>
        <w:t>Camelot Learning</w:t>
      </w:r>
    </w:p>
    <w:p w:rsidR="00E42149" w:rsidRDefault="002560C0" w:rsidP="00E42149">
      <w:pPr>
        <w:pStyle w:val="Body"/>
        <w:spacing w:after="200" w:line="288" w:lineRule="auto"/>
        <w:rPr>
          <w:rFonts w:ascii="Calibri" w:eastAsia="Calibri" w:hAnsi="Calibri" w:cs="Calibri"/>
          <w:u w:color="000000"/>
        </w:rPr>
      </w:pPr>
      <w:hyperlink r:id="rId29" w:history="1">
        <w:r w:rsidR="00E42149">
          <w:rPr>
            <w:rStyle w:val="Hyperlink0"/>
            <w:rFonts w:ascii="Calibri" w:eastAsia="Calibri" w:hAnsi="Calibri" w:cs="Calibri"/>
            <w:u w:color="000000"/>
          </w:rPr>
          <w:t>www.camelotlearning.com</w:t>
        </w:r>
      </w:hyperlink>
    </w:p>
    <w:p w:rsidR="00E42149" w:rsidRDefault="00E42149" w:rsidP="00E42149">
      <w:pPr>
        <w:pStyle w:val="Default"/>
        <w:spacing w:after="320"/>
        <w:rPr>
          <w:rFonts w:ascii="Calibri" w:eastAsia="Calibri" w:hAnsi="Calibri" w:cs="Calibri"/>
        </w:rPr>
      </w:pPr>
      <w:r>
        <w:rPr>
          <w:rFonts w:ascii="Calibri" w:eastAsia="Calibri" w:hAnsi="Calibri" w:cs="Calibri"/>
        </w:rPr>
        <w:t>“Camelot Learning</w:t>
      </w:r>
      <w:r>
        <w:rPr>
          <w:rFonts w:ascii="Calibri" w:eastAsia="Calibri" w:hAnsi="Calibri" w:cs="Calibri"/>
          <w:lang w:val="fr-FR"/>
        </w:rPr>
        <w:t>’</w:t>
      </w:r>
      <w:r>
        <w:rPr>
          <w:rFonts w:ascii="Calibri" w:eastAsia="Calibri" w:hAnsi="Calibri" w:cs="Calibri"/>
        </w:rPr>
        <w:t xml:space="preserve">s Math Intervention Curriculum for students in grades pre-K through 9 provides a skill-based, manipulative-rich “non-computer” learning environment. The research-based curriculum is designed to help </w:t>
      </w:r>
      <w:proofErr w:type="gramStart"/>
      <w:r>
        <w:rPr>
          <w:rFonts w:ascii="Calibri" w:eastAsia="Calibri" w:hAnsi="Calibri" w:cs="Calibri"/>
        </w:rPr>
        <w:t>students,</w:t>
      </w:r>
      <w:proofErr w:type="gramEnd"/>
      <w:r>
        <w:rPr>
          <w:rFonts w:ascii="Calibri" w:eastAsia="Calibri" w:hAnsi="Calibri" w:cs="Calibri"/>
        </w:rPr>
        <w:t xml:space="preserve"> especially reluctant learners improve their math skills. In fact, Camelot students perform 30% better than peers on standardized tests. Our patented lesson plans are </w:t>
      </w:r>
      <w:r>
        <w:rPr>
          <w:rFonts w:ascii="Calibri" w:eastAsia="Calibri" w:hAnsi="Calibri" w:cs="Calibri"/>
          <w:u w:color="3677CB"/>
        </w:rPr>
        <w:t>correlated to Core Standards and NCTM Standards</w:t>
      </w:r>
      <w:r>
        <w:rPr>
          <w:rFonts w:ascii="Calibri" w:eastAsia="Calibri" w:hAnsi="Calibri" w:cs="Calibri"/>
        </w:rPr>
        <w:t>, and can be used during the school day, after school or in summer learning programs.”</w:t>
      </w:r>
    </w:p>
    <w:p w:rsidR="001D7A5E" w:rsidRPr="001D7A5E" w:rsidRDefault="00E42149" w:rsidP="00E42149">
      <w:pPr>
        <w:shd w:val="clear" w:color="auto" w:fill="FFFFFF"/>
        <w:spacing w:after="0" w:line="240" w:lineRule="auto"/>
        <w:rPr>
          <w:rFonts w:ascii="Arial" w:eastAsia="Times New Roman" w:hAnsi="Arial" w:cs="Arial"/>
          <w:color w:val="222222"/>
          <w:sz w:val="20"/>
          <w:szCs w:val="20"/>
        </w:rPr>
      </w:pPr>
      <w:r>
        <w:rPr>
          <w:rFonts w:cs="Calibri"/>
        </w:rPr>
        <w:t xml:space="preserve">Curriculums include scripted 40-minute lesson plans, student workbooks and </w:t>
      </w:r>
      <w:proofErr w:type="spellStart"/>
      <w:r>
        <w:rPr>
          <w:rFonts w:cs="Calibri"/>
        </w:rPr>
        <w:t>manipulatives</w:t>
      </w:r>
      <w:proofErr w:type="spellEnd"/>
      <w:r>
        <w:rPr>
          <w:rFonts w:cs="Calibri"/>
        </w:rPr>
        <w:t xml:space="preserve"> for each student.</w:t>
      </w:r>
    </w:p>
    <w:sectPr w:rsidR="001D7A5E" w:rsidRPr="001D7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MS-Bol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3401"/>
    <w:multiLevelType w:val="hybridMultilevel"/>
    <w:tmpl w:val="ACD61A94"/>
    <w:lvl w:ilvl="0" w:tplc="1416F728">
      <w:start w:val="1"/>
      <w:numFmt w:val="decimal"/>
      <w:lvlText w:val="%1)"/>
      <w:lvlJc w:val="left"/>
      <w:pPr>
        <w:ind w:left="360" w:hanging="360"/>
      </w:pPr>
      <w:rPr>
        <w:rFonts w:ascii="Times" w:hAnsi="Times"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9112AF"/>
    <w:multiLevelType w:val="hybridMultilevel"/>
    <w:tmpl w:val="EEE6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86B51"/>
    <w:multiLevelType w:val="hybridMultilevel"/>
    <w:tmpl w:val="910C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A1FA8"/>
    <w:multiLevelType w:val="hybridMultilevel"/>
    <w:tmpl w:val="49188F86"/>
    <w:lvl w:ilvl="0" w:tplc="9E28D536">
      <w:start w:val="1"/>
      <w:numFmt w:val="bullet"/>
      <w:lvlText w:val=""/>
      <w:lvlJc w:val="left"/>
      <w:pPr>
        <w:tabs>
          <w:tab w:val="num" w:pos="720"/>
        </w:tabs>
        <w:ind w:left="720" w:hanging="360"/>
      </w:pPr>
      <w:rPr>
        <w:rFonts w:ascii="Wingdings 2" w:hAnsi="Wingdings 2" w:hint="default"/>
      </w:rPr>
    </w:lvl>
    <w:lvl w:ilvl="1" w:tplc="F50C817E">
      <w:start w:val="748"/>
      <w:numFmt w:val="bullet"/>
      <w:lvlText w:val=""/>
      <w:lvlJc w:val="left"/>
      <w:pPr>
        <w:tabs>
          <w:tab w:val="num" w:pos="1440"/>
        </w:tabs>
        <w:ind w:left="1440" w:hanging="360"/>
      </w:pPr>
      <w:rPr>
        <w:rFonts w:ascii="Wingdings 2" w:hAnsi="Wingdings 2" w:hint="default"/>
      </w:rPr>
    </w:lvl>
    <w:lvl w:ilvl="2" w:tplc="2446FA8C" w:tentative="1">
      <w:start w:val="1"/>
      <w:numFmt w:val="bullet"/>
      <w:lvlText w:val=""/>
      <w:lvlJc w:val="left"/>
      <w:pPr>
        <w:tabs>
          <w:tab w:val="num" w:pos="2160"/>
        </w:tabs>
        <w:ind w:left="2160" w:hanging="360"/>
      </w:pPr>
      <w:rPr>
        <w:rFonts w:ascii="Wingdings 2" w:hAnsi="Wingdings 2" w:hint="default"/>
      </w:rPr>
    </w:lvl>
    <w:lvl w:ilvl="3" w:tplc="9100464E" w:tentative="1">
      <w:start w:val="1"/>
      <w:numFmt w:val="bullet"/>
      <w:lvlText w:val=""/>
      <w:lvlJc w:val="left"/>
      <w:pPr>
        <w:tabs>
          <w:tab w:val="num" w:pos="2880"/>
        </w:tabs>
        <w:ind w:left="2880" w:hanging="360"/>
      </w:pPr>
      <w:rPr>
        <w:rFonts w:ascii="Wingdings 2" w:hAnsi="Wingdings 2" w:hint="default"/>
      </w:rPr>
    </w:lvl>
    <w:lvl w:ilvl="4" w:tplc="92A075B4" w:tentative="1">
      <w:start w:val="1"/>
      <w:numFmt w:val="bullet"/>
      <w:lvlText w:val=""/>
      <w:lvlJc w:val="left"/>
      <w:pPr>
        <w:tabs>
          <w:tab w:val="num" w:pos="3600"/>
        </w:tabs>
        <w:ind w:left="3600" w:hanging="360"/>
      </w:pPr>
      <w:rPr>
        <w:rFonts w:ascii="Wingdings 2" w:hAnsi="Wingdings 2" w:hint="default"/>
      </w:rPr>
    </w:lvl>
    <w:lvl w:ilvl="5" w:tplc="0EA2B8C0" w:tentative="1">
      <w:start w:val="1"/>
      <w:numFmt w:val="bullet"/>
      <w:lvlText w:val=""/>
      <w:lvlJc w:val="left"/>
      <w:pPr>
        <w:tabs>
          <w:tab w:val="num" w:pos="4320"/>
        </w:tabs>
        <w:ind w:left="4320" w:hanging="360"/>
      </w:pPr>
      <w:rPr>
        <w:rFonts w:ascii="Wingdings 2" w:hAnsi="Wingdings 2" w:hint="default"/>
      </w:rPr>
    </w:lvl>
    <w:lvl w:ilvl="6" w:tplc="2B9C8446" w:tentative="1">
      <w:start w:val="1"/>
      <w:numFmt w:val="bullet"/>
      <w:lvlText w:val=""/>
      <w:lvlJc w:val="left"/>
      <w:pPr>
        <w:tabs>
          <w:tab w:val="num" w:pos="5040"/>
        </w:tabs>
        <w:ind w:left="5040" w:hanging="360"/>
      </w:pPr>
      <w:rPr>
        <w:rFonts w:ascii="Wingdings 2" w:hAnsi="Wingdings 2" w:hint="default"/>
      </w:rPr>
    </w:lvl>
    <w:lvl w:ilvl="7" w:tplc="FD2E6E12" w:tentative="1">
      <w:start w:val="1"/>
      <w:numFmt w:val="bullet"/>
      <w:lvlText w:val=""/>
      <w:lvlJc w:val="left"/>
      <w:pPr>
        <w:tabs>
          <w:tab w:val="num" w:pos="5760"/>
        </w:tabs>
        <w:ind w:left="5760" w:hanging="360"/>
      </w:pPr>
      <w:rPr>
        <w:rFonts w:ascii="Wingdings 2" w:hAnsi="Wingdings 2" w:hint="default"/>
      </w:rPr>
    </w:lvl>
    <w:lvl w:ilvl="8" w:tplc="3F5E4FD8" w:tentative="1">
      <w:start w:val="1"/>
      <w:numFmt w:val="bullet"/>
      <w:lvlText w:val=""/>
      <w:lvlJc w:val="left"/>
      <w:pPr>
        <w:tabs>
          <w:tab w:val="num" w:pos="6480"/>
        </w:tabs>
        <w:ind w:left="6480" w:hanging="360"/>
      </w:pPr>
      <w:rPr>
        <w:rFonts w:ascii="Wingdings 2" w:hAnsi="Wingdings 2" w:hint="default"/>
      </w:rPr>
    </w:lvl>
  </w:abstractNum>
  <w:abstractNum w:abstractNumId="4">
    <w:nsid w:val="19DF45BC"/>
    <w:multiLevelType w:val="hybridMultilevel"/>
    <w:tmpl w:val="2488F700"/>
    <w:lvl w:ilvl="0" w:tplc="873A60DE">
      <w:start w:val="1"/>
      <w:numFmt w:val="bullet"/>
      <w:lvlText w:val="•"/>
      <w:lvlJc w:val="left"/>
      <w:pPr>
        <w:tabs>
          <w:tab w:val="num" w:pos="720"/>
        </w:tabs>
        <w:ind w:left="720" w:hanging="360"/>
      </w:pPr>
      <w:rPr>
        <w:rFonts w:ascii="Arial" w:hAnsi="Arial" w:hint="default"/>
      </w:rPr>
    </w:lvl>
    <w:lvl w:ilvl="1" w:tplc="82C435B8">
      <w:start w:val="756"/>
      <w:numFmt w:val="bullet"/>
      <w:lvlText w:val="o"/>
      <w:lvlJc w:val="left"/>
      <w:pPr>
        <w:tabs>
          <w:tab w:val="num" w:pos="1440"/>
        </w:tabs>
        <w:ind w:left="1440" w:hanging="360"/>
      </w:pPr>
      <w:rPr>
        <w:rFonts w:ascii="Courier New" w:hAnsi="Courier New" w:hint="default"/>
      </w:rPr>
    </w:lvl>
    <w:lvl w:ilvl="2" w:tplc="3ABC965C" w:tentative="1">
      <w:start w:val="1"/>
      <w:numFmt w:val="bullet"/>
      <w:lvlText w:val="•"/>
      <w:lvlJc w:val="left"/>
      <w:pPr>
        <w:tabs>
          <w:tab w:val="num" w:pos="2160"/>
        </w:tabs>
        <w:ind w:left="2160" w:hanging="360"/>
      </w:pPr>
      <w:rPr>
        <w:rFonts w:ascii="Arial" w:hAnsi="Arial" w:hint="default"/>
      </w:rPr>
    </w:lvl>
    <w:lvl w:ilvl="3" w:tplc="AE162118" w:tentative="1">
      <w:start w:val="1"/>
      <w:numFmt w:val="bullet"/>
      <w:lvlText w:val="•"/>
      <w:lvlJc w:val="left"/>
      <w:pPr>
        <w:tabs>
          <w:tab w:val="num" w:pos="2880"/>
        </w:tabs>
        <w:ind w:left="2880" w:hanging="360"/>
      </w:pPr>
      <w:rPr>
        <w:rFonts w:ascii="Arial" w:hAnsi="Arial" w:hint="default"/>
      </w:rPr>
    </w:lvl>
    <w:lvl w:ilvl="4" w:tplc="0C2E8CE6" w:tentative="1">
      <w:start w:val="1"/>
      <w:numFmt w:val="bullet"/>
      <w:lvlText w:val="•"/>
      <w:lvlJc w:val="left"/>
      <w:pPr>
        <w:tabs>
          <w:tab w:val="num" w:pos="3600"/>
        </w:tabs>
        <w:ind w:left="3600" w:hanging="360"/>
      </w:pPr>
      <w:rPr>
        <w:rFonts w:ascii="Arial" w:hAnsi="Arial" w:hint="default"/>
      </w:rPr>
    </w:lvl>
    <w:lvl w:ilvl="5" w:tplc="FC12066A" w:tentative="1">
      <w:start w:val="1"/>
      <w:numFmt w:val="bullet"/>
      <w:lvlText w:val="•"/>
      <w:lvlJc w:val="left"/>
      <w:pPr>
        <w:tabs>
          <w:tab w:val="num" w:pos="4320"/>
        </w:tabs>
        <w:ind w:left="4320" w:hanging="360"/>
      </w:pPr>
      <w:rPr>
        <w:rFonts w:ascii="Arial" w:hAnsi="Arial" w:hint="default"/>
      </w:rPr>
    </w:lvl>
    <w:lvl w:ilvl="6" w:tplc="93DE5702" w:tentative="1">
      <w:start w:val="1"/>
      <w:numFmt w:val="bullet"/>
      <w:lvlText w:val="•"/>
      <w:lvlJc w:val="left"/>
      <w:pPr>
        <w:tabs>
          <w:tab w:val="num" w:pos="5040"/>
        </w:tabs>
        <w:ind w:left="5040" w:hanging="360"/>
      </w:pPr>
      <w:rPr>
        <w:rFonts w:ascii="Arial" w:hAnsi="Arial" w:hint="default"/>
      </w:rPr>
    </w:lvl>
    <w:lvl w:ilvl="7" w:tplc="72C8BB80" w:tentative="1">
      <w:start w:val="1"/>
      <w:numFmt w:val="bullet"/>
      <w:lvlText w:val="•"/>
      <w:lvlJc w:val="left"/>
      <w:pPr>
        <w:tabs>
          <w:tab w:val="num" w:pos="5760"/>
        </w:tabs>
        <w:ind w:left="5760" w:hanging="360"/>
      </w:pPr>
      <w:rPr>
        <w:rFonts w:ascii="Arial" w:hAnsi="Arial" w:hint="default"/>
      </w:rPr>
    </w:lvl>
    <w:lvl w:ilvl="8" w:tplc="B234F670" w:tentative="1">
      <w:start w:val="1"/>
      <w:numFmt w:val="bullet"/>
      <w:lvlText w:val="•"/>
      <w:lvlJc w:val="left"/>
      <w:pPr>
        <w:tabs>
          <w:tab w:val="num" w:pos="6480"/>
        </w:tabs>
        <w:ind w:left="6480" w:hanging="360"/>
      </w:pPr>
      <w:rPr>
        <w:rFonts w:ascii="Arial" w:hAnsi="Arial" w:hint="default"/>
      </w:rPr>
    </w:lvl>
  </w:abstractNum>
  <w:abstractNum w:abstractNumId="5">
    <w:nsid w:val="21E178F1"/>
    <w:multiLevelType w:val="hybridMultilevel"/>
    <w:tmpl w:val="89ECA1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FA3B04"/>
    <w:multiLevelType w:val="hybridMultilevel"/>
    <w:tmpl w:val="88D0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C37C08"/>
    <w:multiLevelType w:val="hybridMultilevel"/>
    <w:tmpl w:val="0986B3A8"/>
    <w:lvl w:ilvl="0" w:tplc="E4D20EF6">
      <w:start w:val="1"/>
      <w:numFmt w:val="bullet"/>
      <w:lvlText w:val=""/>
      <w:lvlJc w:val="left"/>
      <w:pPr>
        <w:tabs>
          <w:tab w:val="num" w:pos="720"/>
        </w:tabs>
        <w:ind w:left="720" w:hanging="360"/>
      </w:pPr>
      <w:rPr>
        <w:rFonts w:ascii="Wingdings 2" w:hAnsi="Wingdings 2" w:hint="default"/>
      </w:rPr>
    </w:lvl>
    <w:lvl w:ilvl="1" w:tplc="66788548" w:tentative="1">
      <w:start w:val="1"/>
      <w:numFmt w:val="bullet"/>
      <w:lvlText w:val=""/>
      <w:lvlJc w:val="left"/>
      <w:pPr>
        <w:tabs>
          <w:tab w:val="num" w:pos="1440"/>
        </w:tabs>
        <w:ind w:left="1440" w:hanging="360"/>
      </w:pPr>
      <w:rPr>
        <w:rFonts w:ascii="Wingdings 2" w:hAnsi="Wingdings 2" w:hint="default"/>
      </w:rPr>
    </w:lvl>
    <w:lvl w:ilvl="2" w:tplc="C27CA512" w:tentative="1">
      <w:start w:val="1"/>
      <w:numFmt w:val="bullet"/>
      <w:lvlText w:val=""/>
      <w:lvlJc w:val="left"/>
      <w:pPr>
        <w:tabs>
          <w:tab w:val="num" w:pos="2160"/>
        </w:tabs>
        <w:ind w:left="2160" w:hanging="360"/>
      </w:pPr>
      <w:rPr>
        <w:rFonts w:ascii="Wingdings 2" w:hAnsi="Wingdings 2" w:hint="default"/>
      </w:rPr>
    </w:lvl>
    <w:lvl w:ilvl="3" w:tplc="41944450" w:tentative="1">
      <w:start w:val="1"/>
      <w:numFmt w:val="bullet"/>
      <w:lvlText w:val=""/>
      <w:lvlJc w:val="left"/>
      <w:pPr>
        <w:tabs>
          <w:tab w:val="num" w:pos="2880"/>
        </w:tabs>
        <w:ind w:left="2880" w:hanging="360"/>
      </w:pPr>
      <w:rPr>
        <w:rFonts w:ascii="Wingdings 2" w:hAnsi="Wingdings 2" w:hint="default"/>
      </w:rPr>
    </w:lvl>
    <w:lvl w:ilvl="4" w:tplc="3058021C" w:tentative="1">
      <w:start w:val="1"/>
      <w:numFmt w:val="bullet"/>
      <w:lvlText w:val=""/>
      <w:lvlJc w:val="left"/>
      <w:pPr>
        <w:tabs>
          <w:tab w:val="num" w:pos="3600"/>
        </w:tabs>
        <w:ind w:left="3600" w:hanging="360"/>
      </w:pPr>
      <w:rPr>
        <w:rFonts w:ascii="Wingdings 2" w:hAnsi="Wingdings 2" w:hint="default"/>
      </w:rPr>
    </w:lvl>
    <w:lvl w:ilvl="5" w:tplc="46A249A4" w:tentative="1">
      <w:start w:val="1"/>
      <w:numFmt w:val="bullet"/>
      <w:lvlText w:val=""/>
      <w:lvlJc w:val="left"/>
      <w:pPr>
        <w:tabs>
          <w:tab w:val="num" w:pos="4320"/>
        </w:tabs>
        <w:ind w:left="4320" w:hanging="360"/>
      </w:pPr>
      <w:rPr>
        <w:rFonts w:ascii="Wingdings 2" w:hAnsi="Wingdings 2" w:hint="default"/>
      </w:rPr>
    </w:lvl>
    <w:lvl w:ilvl="6" w:tplc="846CA6DC" w:tentative="1">
      <w:start w:val="1"/>
      <w:numFmt w:val="bullet"/>
      <w:lvlText w:val=""/>
      <w:lvlJc w:val="left"/>
      <w:pPr>
        <w:tabs>
          <w:tab w:val="num" w:pos="5040"/>
        </w:tabs>
        <w:ind w:left="5040" w:hanging="360"/>
      </w:pPr>
      <w:rPr>
        <w:rFonts w:ascii="Wingdings 2" w:hAnsi="Wingdings 2" w:hint="default"/>
      </w:rPr>
    </w:lvl>
    <w:lvl w:ilvl="7" w:tplc="BA200E9E" w:tentative="1">
      <w:start w:val="1"/>
      <w:numFmt w:val="bullet"/>
      <w:lvlText w:val=""/>
      <w:lvlJc w:val="left"/>
      <w:pPr>
        <w:tabs>
          <w:tab w:val="num" w:pos="5760"/>
        </w:tabs>
        <w:ind w:left="5760" w:hanging="360"/>
      </w:pPr>
      <w:rPr>
        <w:rFonts w:ascii="Wingdings 2" w:hAnsi="Wingdings 2" w:hint="default"/>
      </w:rPr>
    </w:lvl>
    <w:lvl w:ilvl="8" w:tplc="2C401174" w:tentative="1">
      <w:start w:val="1"/>
      <w:numFmt w:val="bullet"/>
      <w:lvlText w:val=""/>
      <w:lvlJc w:val="left"/>
      <w:pPr>
        <w:tabs>
          <w:tab w:val="num" w:pos="6480"/>
        </w:tabs>
        <w:ind w:left="6480" w:hanging="360"/>
      </w:pPr>
      <w:rPr>
        <w:rFonts w:ascii="Wingdings 2" w:hAnsi="Wingdings 2" w:hint="default"/>
      </w:rPr>
    </w:lvl>
  </w:abstractNum>
  <w:abstractNum w:abstractNumId="8">
    <w:nsid w:val="34BA7692"/>
    <w:multiLevelType w:val="hybridMultilevel"/>
    <w:tmpl w:val="4788C028"/>
    <w:lvl w:ilvl="0" w:tplc="4B9634B4">
      <w:start w:val="1"/>
      <w:numFmt w:val="bullet"/>
      <w:lvlText w:val=""/>
      <w:lvlJc w:val="left"/>
      <w:pPr>
        <w:tabs>
          <w:tab w:val="num" w:pos="720"/>
        </w:tabs>
        <w:ind w:left="720" w:hanging="360"/>
      </w:pPr>
      <w:rPr>
        <w:rFonts w:ascii="Wingdings 2" w:hAnsi="Wingdings 2" w:hint="default"/>
      </w:rPr>
    </w:lvl>
    <w:lvl w:ilvl="1" w:tplc="684818E0">
      <w:start w:val="734"/>
      <w:numFmt w:val="bullet"/>
      <w:lvlText w:val=""/>
      <w:lvlJc w:val="left"/>
      <w:pPr>
        <w:tabs>
          <w:tab w:val="num" w:pos="1440"/>
        </w:tabs>
        <w:ind w:left="1440" w:hanging="360"/>
      </w:pPr>
      <w:rPr>
        <w:rFonts w:ascii="Wingdings 2" w:hAnsi="Wingdings 2" w:hint="default"/>
      </w:rPr>
    </w:lvl>
    <w:lvl w:ilvl="2" w:tplc="B4F48036" w:tentative="1">
      <w:start w:val="1"/>
      <w:numFmt w:val="bullet"/>
      <w:lvlText w:val=""/>
      <w:lvlJc w:val="left"/>
      <w:pPr>
        <w:tabs>
          <w:tab w:val="num" w:pos="2160"/>
        </w:tabs>
        <w:ind w:left="2160" w:hanging="360"/>
      </w:pPr>
      <w:rPr>
        <w:rFonts w:ascii="Wingdings 2" w:hAnsi="Wingdings 2" w:hint="default"/>
      </w:rPr>
    </w:lvl>
    <w:lvl w:ilvl="3" w:tplc="2432DDA4" w:tentative="1">
      <w:start w:val="1"/>
      <w:numFmt w:val="bullet"/>
      <w:lvlText w:val=""/>
      <w:lvlJc w:val="left"/>
      <w:pPr>
        <w:tabs>
          <w:tab w:val="num" w:pos="2880"/>
        </w:tabs>
        <w:ind w:left="2880" w:hanging="360"/>
      </w:pPr>
      <w:rPr>
        <w:rFonts w:ascii="Wingdings 2" w:hAnsi="Wingdings 2" w:hint="default"/>
      </w:rPr>
    </w:lvl>
    <w:lvl w:ilvl="4" w:tplc="963AB80E" w:tentative="1">
      <w:start w:val="1"/>
      <w:numFmt w:val="bullet"/>
      <w:lvlText w:val=""/>
      <w:lvlJc w:val="left"/>
      <w:pPr>
        <w:tabs>
          <w:tab w:val="num" w:pos="3600"/>
        </w:tabs>
        <w:ind w:left="3600" w:hanging="360"/>
      </w:pPr>
      <w:rPr>
        <w:rFonts w:ascii="Wingdings 2" w:hAnsi="Wingdings 2" w:hint="default"/>
      </w:rPr>
    </w:lvl>
    <w:lvl w:ilvl="5" w:tplc="65A6F73A" w:tentative="1">
      <w:start w:val="1"/>
      <w:numFmt w:val="bullet"/>
      <w:lvlText w:val=""/>
      <w:lvlJc w:val="left"/>
      <w:pPr>
        <w:tabs>
          <w:tab w:val="num" w:pos="4320"/>
        </w:tabs>
        <w:ind w:left="4320" w:hanging="360"/>
      </w:pPr>
      <w:rPr>
        <w:rFonts w:ascii="Wingdings 2" w:hAnsi="Wingdings 2" w:hint="default"/>
      </w:rPr>
    </w:lvl>
    <w:lvl w:ilvl="6" w:tplc="082AA2FA" w:tentative="1">
      <w:start w:val="1"/>
      <w:numFmt w:val="bullet"/>
      <w:lvlText w:val=""/>
      <w:lvlJc w:val="left"/>
      <w:pPr>
        <w:tabs>
          <w:tab w:val="num" w:pos="5040"/>
        </w:tabs>
        <w:ind w:left="5040" w:hanging="360"/>
      </w:pPr>
      <w:rPr>
        <w:rFonts w:ascii="Wingdings 2" w:hAnsi="Wingdings 2" w:hint="default"/>
      </w:rPr>
    </w:lvl>
    <w:lvl w:ilvl="7" w:tplc="EC6690A8" w:tentative="1">
      <w:start w:val="1"/>
      <w:numFmt w:val="bullet"/>
      <w:lvlText w:val=""/>
      <w:lvlJc w:val="left"/>
      <w:pPr>
        <w:tabs>
          <w:tab w:val="num" w:pos="5760"/>
        </w:tabs>
        <w:ind w:left="5760" w:hanging="360"/>
      </w:pPr>
      <w:rPr>
        <w:rFonts w:ascii="Wingdings 2" w:hAnsi="Wingdings 2" w:hint="default"/>
      </w:rPr>
    </w:lvl>
    <w:lvl w:ilvl="8" w:tplc="1B90D0BC" w:tentative="1">
      <w:start w:val="1"/>
      <w:numFmt w:val="bullet"/>
      <w:lvlText w:val=""/>
      <w:lvlJc w:val="left"/>
      <w:pPr>
        <w:tabs>
          <w:tab w:val="num" w:pos="6480"/>
        </w:tabs>
        <w:ind w:left="6480" w:hanging="360"/>
      </w:pPr>
      <w:rPr>
        <w:rFonts w:ascii="Wingdings 2" w:hAnsi="Wingdings 2" w:hint="default"/>
      </w:rPr>
    </w:lvl>
  </w:abstractNum>
  <w:abstractNum w:abstractNumId="9">
    <w:nsid w:val="428F3C01"/>
    <w:multiLevelType w:val="hybridMultilevel"/>
    <w:tmpl w:val="4F084B18"/>
    <w:lvl w:ilvl="0" w:tplc="6A18B77C">
      <w:start w:val="1"/>
      <w:numFmt w:val="bullet"/>
      <w:lvlText w:val=""/>
      <w:lvlJc w:val="left"/>
      <w:pPr>
        <w:tabs>
          <w:tab w:val="num" w:pos="720"/>
        </w:tabs>
        <w:ind w:left="720" w:hanging="360"/>
      </w:pPr>
      <w:rPr>
        <w:rFonts w:ascii="Wingdings 2" w:hAnsi="Wingdings 2" w:hint="default"/>
      </w:rPr>
    </w:lvl>
    <w:lvl w:ilvl="1" w:tplc="986E6374" w:tentative="1">
      <w:start w:val="1"/>
      <w:numFmt w:val="bullet"/>
      <w:lvlText w:val=""/>
      <w:lvlJc w:val="left"/>
      <w:pPr>
        <w:tabs>
          <w:tab w:val="num" w:pos="1440"/>
        </w:tabs>
        <w:ind w:left="1440" w:hanging="360"/>
      </w:pPr>
      <w:rPr>
        <w:rFonts w:ascii="Wingdings 2" w:hAnsi="Wingdings 2" w:hint="default"/>
      </w:rPr>
    </w:lvl>
    <w:lvl w:ilvl="2" w:tplc="D812C6FE" w:tentative="1">
      <w:start w:val="1"/>
      <w:numFmt w:val="bullet"/>
      <w:lvlText w:val=""/>
      <w:lvlJc w:val="left"/>
      <w:pPr>
        <w:tabs>
          <w:tab w:val="num" w:pos="2160"/>
        </w:tabs>
        <w:ind w:left="2160" w:hanging="360"/>
      </w:pPr>
      <w:rPr>
        <w:rFonts w:ascii="Wingdings 2" w:hAnsi="Wingdings 2" w:hint="default"/>
      </w:rPr>
    </w:lvl>
    <w:lvl w:ilvl="3" w:tplc="ADBC9AC4" w:tentative="1">
      <w:start w:val="1"/>
      <w:numFmt w:val="bullet"/>
      <w:lvlText w:val=""/>
      <w:lvlJc w:val="left"/>
      <w:pPr>
        <w:tabs>
          <w:tab w:val="num" w:pos="2880"/>
        </w:tabs>
        <w:ind w:left="2880" w:hanging="360"/>
      </w:pPr>
      <w:rPr>
        <w:rFonts w:ascii="Wingdings 2" w:hAnsi="Wingdings 2" w:hint="default"/>
      </w:rPr>
    </w:lvl>
    <w:lvl w:ilvl="4" w:tplc="B5D059A6" w:tentative="1">
      <w:start w:val="1"/>
      <w:numFmt w:val="bullet"/>
      <w:lvlText w:val=""/>
      <w:lvlJc w:val="left"/>
      <w:pPr>
        <w:tabs>
          <w:tab w:val="num" w:pos="3600"/>
        </w:tabs>
        <w:ind w:left="3600" w:hanging="360"/>
      </w:pPr>
      <w:rPr>
        <w:rFonts w:ascii="Wingdings 2" w:hAnsi="Wingdings 2" w:hint="default"/>
      </w:rPr>
    </w:lvl>
    <w:lvl w:ilvl="5" w:tplc="BA18CD30" w:tentative="1">
      <w:start w:val="1"/>
      <w:numFmt w:val="bullet"/>
      <w:lvlText w:val=""/>
      <w:lvlJc w:val="left"/>
      <w:pPr>
        <w:tabs>
          <w:tab w:val="num" w:pos="4320"/>
        </w:tabs>
        <w:ind w:left="4320" w:hanging="360"/>
      </w:pPr>
      <w:rPr>
        <w:rFonts w:ascii="Wingdings 2" w:hAnsi="Wingdings 2" w:hint="default"/>
      </w:rPr>
    </w:lvl>
    <w:lvl w:ilvl="6" w:tplc="3C9CB9E4" w:tentative="1">
      <w:start w:val="1"/>
      <w:numFmt w:val="bullet"/>
      <w:lvlText w:val=""/>
      <w:lvlJc w:val="left"/>
      <w:pPr>
        <w:tabs>
          <w:tab w:val="num" w:pos="5040"/>
        </w:tabs>
        <w:ind w:left="5040" w:hanging="360"/>
      </w:pPr>
      <w:rPr>
        <w:rFonts w:ascii="Wingdings 2" w:hAnsi="Wingdings 2" w:hint="default"/>
      </w:rPr>
    </w:lvl>
    <w:lvl w:ilvl="7" w:tplc="D32A8B0E" w:tentative="1">
      <w:start w:val="1"/>
      <w:numFmt w:val="bullet"/>
      <w:lvlText w:val=""/>
      <w:lvlJc w:val="left"/>
      <w:pPr>
        <w:tabs>
          <w:tab w:val="num" w:pos="5760"/>
        </w:tabs>
        <w:ind w:left="5760" w:hanging="360"/>
      </w:pPr>
      <w:rPr>
        <w:rFonts w:ascii="Wingdings 2" w:hAnsi="Wingdings 2" w:hint="default"/>
      </w:rPr>
    </w:lvl>
    <w:lvl w:ilvl="8" w:tplc="0AE6591C" w:tentative="1">
      <w:start w:val="1"/>
      <w:numFmt w:val="bullet"/>
      <w:lvlText w:val=""/>
      <w:lvlJc w:val="left"/>
      <w:pPr>
        <w:tabs>
          <w:tab w:val="num" w:pos="6480"/>
        </w:tabs>
        <w:ind w:left="6480" w:hanging="360"/>
      </w:pPr>
      <w:rPr>
        <w:rFonts w:ascii="Wingdings 2" w:hAnsi="Wingdings 2" w:hint="default"/>
      </w:rPr>
    </w:lvl>
  </w:abstractNum>
  <w:abstractNum w:abstractNumId="10">
    <w:nsid w:val="4321170A"/>
    <w:multiLevelType w:val="hybridMultilevel"/>
    <w:tmpl w:val="1EB0B4B0"/>
    <w:lvl w:ilvl="0" w:tplc="5BDECA94">
      <w:start w:val="1"/>
      <w:numFmt w:val="bullet"/>
      <w:lvlText w:val="•"/>
      <w:lvlJc w:val="left"/>
      <w:pPr>
        <w:tabs>
          <w:tab w:val="num" w:pos="720"/>
        </w:tabs>
        <w:ind w:left="720" w:hanging="360"/>
      </w:pPr>
      <w:rPr>
        <w:rFonts w:ascii="Arial" w:hAnsi="Arial" w:hint="default"/>
      </w:rPr>
    </w:lvl>
    <w:lvl w:ilvl="1" w:tplc="11E624F0" w:tentative="1">
      <w:start w:val="1"/>
      <w:numFmt w:val="bullet"/>
      <w:lvlText w:val="•"/>
      <w:lvlJc w:val="left"/>
      <w:pPr>
        <w:tabs>
          <w:tab w:val="num" w:pos="1440"/>
        </w:tabs>
        <w:ind w:left="1440" w:hanging="360"/>
      </w:pPr>
      <w:rPr>
        <w:rFonts w:ascii="Arial" w:hAnsi="Arial" w:hint="default"/>
      </w:rPr>
    </w:lvl>
    <w:lvl w:ilvl="2" w:tplc="92402FD0" w:tentative="1">
      <w:start w:val="1"/>
      <w:numFmt w:val="bullet"/>
      <w:lvlText w:val="•"/>
      <w:lvlJc w:val="left"/>
      <w:pPr>
        <w:tabs>
          <w:tab w:val="num" w:pos="2160"/>
        </w:tabs>
        <w:ind w:left="2160" w:hanging="360"/>
      </w:pPr>
      <w:rPr>
        <w:rFonts w:ascii="Arial" w:hAnsi="Arial" w:hint="default"/>
      </w:rPr>
    </w:lvl>
    <w:lvl w:ilvl="3" w:tplc="92125C9C" w:tentative="1">
      <w:start w:val="1"/>
      <w:numFmt w:val="bullet"/>
      <w:lvlText w:val="•"/>
      <w:lvlJc w:val="left"/>
      <w:pPr>
        <w:tabs>
          <w:tab w:val="num" w:pos="2880"/>
        </w:tabs>
        <w:ind w:left="2880" w:hanging="360"/>
      </w:pPr>
      <w:rPr>
        <w:rFonts w:ascii="Arial" w:hAnsi="Arial" w:hint="default"/>
      </w:rPr>
    </w:lvl>
    <w:lvl w:ilvl="4" w:tplc="2F788482" w:tentative="1">
      <w:start w:val="1"/>
      <w:numFmt w:val="bullet"/>
      <w:lvlText w:val="•"/>
      <w:lvlJc w:val="left"/>
      <w:pPr>
        <w:tabs>
          <w:tab w:val="num" w:pos="3600"/>
        </w:tabs>
        <w:ind w:left="3600" w:hanging="360"/>
      </w:pPr>
      <w:rPr>
        <w:rFonts w:ascii="Arial" w:hAnsi="Arial" w:hint="default"/>
      </w:rPr>
    </w:lvl>
    <w:lvl w:ilvl="5" w:tplc="19065438" w:tentative="1">
      <w:start w:val="1"/>
      <w:numFmt w:val="bullet"/>
      <w:lvlText w:val="•"/>
      <w:lvlJc w:val="left"/>
      <w:pPr>
        <w:tabs>
          <w:tab w:val="num" w:pos="4320"/>
        </w:tabs>
        <w:ind w:left="4320" w:hanging="360"/>
      </w:pPr>
      <w:rPr>
        <w:rFonts w:ascii="Arial" w:hAnsi="Arial" w:hint="default"/>
      </w:rPr>
    </w:lvl>
    <w:lvl w:ilvl="6" w:tplc="6FEE93BC" w:tentative="1">
      <w:start w:val="1"/>
      <w:numFmt w:val="bullet"/>
      <w:lvlText w:val="•"/>
      <w:lvlJc w:val="left"/>
      <w:pPr>
        <w:tabs>
          <w:tab w:val="num" w:pos="5040"/>
        </w:tabs>
        <w:ind w:left="5040" w:hanging="360"/>
      </w:pPr>
      <w:rPr>
        <w:rFonts w:ascii="Arial" w:hAnsi="Arial" w:hint="default"/>
      </w:rPr>
    </w:lvl>
    <w:lvl w:ilvl="7" w:tplc="41B40844" w:tentative="1">
      <w:start w:val="1"/>
      <w:numFmt w:val="bullet"/>
      <w:lvlText w:val="•"/>
      <w:lvlJc w:val="left"/>
      <w:pPr>
        <w:tabs>
          <w:tab w:val="num" w:pos="5760"/>
        </w:tabs>
        <w:ind w:left="5760" w:hanging="360"/>
      </w:pPr>
      <w:rPr>
        <w:rFonts w:ascii="Arial" w:hAnsi="Arial" w:hint="default"/>
      </w:rPr>
    </w:lvl>
    <w:lvl w:ilvl="8" w:tplc="81EA9704" w:tentative="1">
      <w:start w:val="1"/>
      <w:numFmt w:val="bullet"/>
      <w:lvlText w:val="•"/>
      <w:lvlJc w:val="left"/>
      <w:pPr>
        <w:tabs>
          <w:tab w:val="num" w:pos="6480"/>
        </w:tabs>
        <w:ind w:left="6480" w:hanging="360"/>
      </w:pPr>
      <w:rPr>
        <w:rFonts w:ascii="Arial" w:hAnsi="Arial" w:hint="default"/>
      </w:rPr>
    </w:lvl>
  </w:abstractNum>
  <w:abstractNum w:abstractNumId="11">
    <w:nsid w:val="529618CE"/>
    <w:multiLevelType w:val="hybridMultilevel"/>
    <w:tmpl w:val="747AF878"/>
    <w:lvl w:ilvl="0" w:tplc="B31CC5E2">
      <w:start w:val="1"/>
      <w:numFmt w:val="bullet"/>
      <w:lvlText w:val="•"/>
      <w:lvlJc w:val="left"/>
      <w:pPr>
        <w:tabs>
          <w:tab w:val="num" w:pos="720"/>
        </w:tabs>
        <w:ind w:left="720" w:hanging="360"/>
      </w:pPr>
      <w:rPr>
        <w:rFonts w:ascii="Arial" w:hAnsi="Arial" w:hint="default"/>
      </w:rPr>
    </w:lvl>
    <w:lvl w:ilvl="1" w:tplc="13447460" w:tentative="1">
      <w:start w:val="1"/>
      <w:numFmt w:val="bullet"/>
      <w:lvlText w:val="•"/>
      <w:lvlJc w:val="left"/>
      <w:pPr>
        <w:tabs>
          <w:tab w:val="num" w:pos="1440"/>
        </w:tabs>
        <w:ind w:left="1440" w:hanging="360"/>
      </w:pPr>
      <w:rPr>
        <w:rFonts w:ascii="Arial" w:hAnsi="Arial" w:hint="default"/>
      </w:rPr>
    </w:lvl>
    <w:lvl w:ilvl="2" w:tplc="20909B06" w:tentative="1">
      <w:start w:val="1"/>
      <w:numFmt w:val="bullet"/>
      <w:lvlText w:val="•"/>
      <w:lvlJc w:val="left"/>
      <w:pPr>
        <w:tabs>
          <w:tab w:val="num" w:pos="2160"/>
        </w:tabs>
        <w:ind w:left="2160" w:hanging="360"/>
      </w:pPr>
      <w:rPr>
        <w:rFonts w:ascii="Arial" w:hAnsi="Arial" w:hint="default"/>
      </w:rPr>
    </w:lvl>
    <w:lvl w:ilvl="3" w:tplc="D54C6122" w:tentative="1">
      <w:start w:val="1"/>
      <w:numFmt w:val="bullet"/>
      <w:lvlText w:val="•"/>
      <w:lvlJc w:val="left"/>
      <w:pPr>
        <w:tabs>
          <w:tab w:val="num" w:pos="2880"/>
        </w:tabs>
        <w:ind w:left="2880" w:hanging="360"/>
      </w:pPr>
      <w:rPr>
        <w:rFonts w:ascii="Arial" w:hAnsi="Arial" w:hint="default"/>
      </w:rPr>
    </w:lvl>
    <w:lvl w:ilvl="4" w:tplc="AC3C0282" w:tentative="1">
      <w:start w:val="1"/>
      <w:numFmt w:val="bullet"/>
      <w:lvlText w:val="•"/>
      <w:lvlJc w:val="left"/>
      <w:pPr>
        <w:tabs>
          <w:tab w:val="num" w:pos="3600"/>
        </w:tabs>
        <w:ind w:left="3600" w:hanging="360"/>
      </w:pPr>
      <w:rPr>
        <w:rFonts w:ascii="Arial" w:hAnsi="Arial" w:hint="default"/>
      </w:rPr>
    </w:lvl>
    <w:lvl w:ilvl="5" w:tplc="733E6EC6" w:tentative="1">
      <w:start w:val="1"/>
      <w:numFmt w:val="bullet"/>
      <w:lvlText w:val="•"/>
      <w:lvlJc w:val="left"/>
      <w:pPr>
        <w:tabs>
          <w:tab w:val="num" w:pos="4320"/>
        </w:tabs>
        <w:ind w:left="4320" w:hanging="360"/>
      </w:pPr>
      <w:rPr>
        <w:rFonts w:ascii="Arial" w:hAnsi="Arial" w:hint="default"/>
      </w:rPr>
    </w:lvl>
    <w:lvl w:ilvl="6" w:tplc="0BBA63DA" w:tentative="1">
      <w:start w:val="1"/>
      <w:numFmt w:val="bullet"/>
      <w:lvlText w:val="•"/>
      <w:lvlJc w:val="left"/>
      <w:pPr>
        <w:tabs>
          <w:tab w:val="num" w:pos="5040"/>
        </w:tabs>
        <w:ind w:left="5040" w:hanging="360"/>
      </w:pPr>
      <w:rPr>
        <w:rFonts w:ascii="Arial" w:hAnsi="Arial" w:hint="default"/>
      </w:rPr>
    </w:lvl>
    <w:lvl w:ilvl="7" w:tplc="1EECAE80" w:tentative="1">
      <w:start w:val="1"/>
      <w:numFmt w:val="bullet"/>
      <w:lvlText w:val="•"/>
      <w:lvlJc w:val="left"/>
      <w:pPr>
        <w:tabs>
          <w:tab w:val="num" w:pos="5760"/>
        </w:tabs>
        <w:ind w:left="5760" w:hanging="360"/>
      </w:pPr>
      <w:rPr>
        <w:rFonts w:ascii="Arial" w:hAnsi="Arial" w:hint="default"/>
      </w:rPr>
    </w:lvl>
    <w:lvl w:ilvl="8" w:tplc="F5288398" w:tentative="1">
      <w:start w:val="1"/>
      <w:numFmt w:val="bullet"/>
      <w:lvlText w:val="•"/>
      <w:lvlJc w:val="left"/>
      <w:pPr>
        <w:tabs>
          <w:tab w:val="num" w:pos="6480"/>
        </w:tabs>
        <w:ind w:left="6480" w:hanging="360"/>
      </w:pPr>
      <w:rPr>
        <w:rFonts w:ascii="Arial" w:hAnsi="Arial" w:hint="default"/>
      </w:rPr>
    </w:lvl>
  </w:abstractNum>
  <w:abstractNum w:abstractNumId="12">
    <w:nsid w:val="55AA2E23"/>
    <w:multiLevelType w:val="hybridMultilevel"/>
    <w:tmpl w:val="6B60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5F3D3D"/>
    <w:multiLevelType w:val="hybridMultilevel"/>
    <w:tmpl w:val="FF2246CA"/>
    <w:lvl w:ilvl="0" w:tplc="16EA5BB0">
      <w:start w:val="1"/>
      <w:numFmt w:val="bullet"/>
      <w:lvlText w:val="•"/>
      <w:lvlJc w:val="left"/>
      <w:pPr>
        <w:tabs>
          <w:tab w:val="num" w:pos="720"/>
        </w:tabs>
        <w:ind w:left="720" w:hanging="360"/>
      </w:pPr>
      <w:rPr>
        <w:rFonts w:ascii="Arial" w:hAnsi="Arial" w:hint="default"/>
      </w:rPr>
    </w:lvl>
    <w:lvl w:ilvl="1" w:tplc="DA22D9F8">
      <w:start w:val="734"/>
      <w:numFmt w:val="bullet"/>
      <w:lvlText w:val="o"/>
      <w:lvlJc w:val="left"/>
      <w:pPr>
        <w:tabs>
          <w:tab w:val="num" w:pos="1440"/>
        </w:tabs>
        <w:ind w:left="1440" w:hanging="360"/>
      </w:pPr>
      <w:rPr>
        <w:rFonts w:ascii="Courier New" w:hAnsi="Courier New" w:hint="default"/>
      </w:rPr>
    </w:lvl>
    <w:lvl w:ilvl="2" w:tplc="BA4A1B8C" w:tentative="1">
      <w:start w:val="1"/>
      <w:numFmt w:val="bullet"/>
      <w:lvlText w:val="•"/>
      <w:lvlJc w:val="left"/>
      <w:pPr>
        <w:tabs>
          <w:tab w:val="num" w:pos="2160"/>
        </w:tabs>
        <w:ind w:left="2160" w:hanging="360"/>
      </w:pPr>
      <w:rPr>
        <w:rFonts w:ascii="Arial" w:hAnsi="Arial" w:hint="default"/>
      </w:rPr>
    </w:lvl>
    <w:lvl w:ilvl="3" w:tplc="486CA5A8" w:tentative="1">
      <w:start w:val="1"/>
      <w:numFmt w:val="bullet"/>
      <w:lvlText w:val="•"/>
      <w:lvlJc w:val="left"/>
      <w:pPr>
        <w:tabs>
          <w:tab w:val="num" w:pos="2880"/>
        </w:tabs>
        <w:ind w:left="2880" w:hanging="360"/>
      </w:pPr>
      <w:rPr>
        <w:rFonts w:ascii="Arial" w:hAnsi="Arial" w:hint="default"/>
      </w:rPr>
    </w:lvl>
    <w:lvl w:ilvl="4" w:tplc="BA7A732A" w:tentative="1">
      <w:start w:val="1"/>
      <w:numFmt w:val="bullet"/>
      <w:lvlText w:val="•"/>
      <w:lvlJc w:val="left"/>
      <w:pPr>
        <w:tabs>
          <w:tab w:val="num" w:pos="3600"/>
        </w:tabs>
        <w:ind w:left="3600" w:hanging="360"/>
      </w:pPr>
      <w:rPr>
        <w:rFonts w:ascii="Arial" w:hAnsi="Arial" w:hint="default"/>
      </w:rPr>
    </w:lvl>
    <w:lvl w:ilvl="5" w:tplc="6D06E9B0" w:tentative="1">
      <w:start w:val="1"/>
      <w:numFmt w:val="bullet"/>
      <w:lvlText w:val="•"/>
      <w:lvlJc w:val="left"/>
      <w:pPr>
        <w:tabs>
          <w:tab w:val="num" w:pos="4320"/>
        </w:tabs>
        <w:ind w:left="4320" w:hanging="360"/>
      </w:pPr>
      <w:rPr>
        <w:rFonts w:ascii="Arial" w:hAnsi="Arial" w:hint="default"/>
      </w:rPr>
    </w:lvl>
    <w:lvl w:ilvl="6" w:tplc="BE705F56" w:tentative="1">
      <w:start w:val="1"/>
      <w:numFmt w:val="bullet"/>
      <w:lvlText w:val="•"/>
      <w:lvlJc w:val="left"/>
      <w:pPr>
        <w:tabs>
          <w:tab w:val="num" w:pos="5040"/>
        </w:tabs>
        <w:ind w:left="5040" w:hanging="360"/>
      </w:pPr>
      <w:rPr>
        <w:rFonts w:ascii="Arial" w:hAnsi="Arial" w:hint="default"/>
      </w:rPr>
    </w:lvl>
    <w:lvl w:ilvl="7" w:tplc="F74CCA2A" w:tentative="1">
      <w:start w:val="1"/>
      <w:numFmt w:val="bullet"/>
      <w:lvlText w:val="•"/>
      <w:lvlJc w:val="left"/>
      <w:pPr>
        <w:tabs>
          <w:tab w:val="num" w:pos="5760"/>
        </w:tabs>
        <w:ind w:left="5760" w:hanging="360"/>
      </w:pPr>
      <w:rPr>
        <w:rFonts w:ascii="Arial" w:hAnsi="Arial" w:hint="default"/>
      </w:rPr>
    </w:lvl>
    <w:lvl w:ilvl="8" w:tplc="215C2AEC" w:tentative="1">
      <w:start w:val="1"/>
      <w:numFmt w:val="bullet"/>
      <w:lvlText w:val="•"/>
      <w:lvlJc w:val="left"/>
      <w:pPr>
        <w:tabs>
          <w:tab w:val="num" w:pos="6480"/>
        </w:tabs>
        <w:ind w:left="6480" w:hanging="360"/>
      </w:pPr>
      <w:rPr>
        <w:rFonts w:ascii="Arial" w:hAnsi="Arial" w:hint="default"/>
      </w:rPr>
    </w:lvl>
  </w:abstractNum>
  <w:abstractNum w:abstractNumId="14">
    <w:nsid w:val="6474725E"/>
    <w:multiLevelType w:val="hybridMultilevel"/>
    <w:tmpl w:val="F3C6B940"/>
    <w:lvl w:ilvl="0" w:tplc="4B8EE8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7D1141"/>
    <w:multiLevelType w:val="hybridMultilevel"/>
    <w:tmpl w:val="5B927926"/>
    <w:lvl w:ilvl="0" w:tplc="06ECC8EC">
      <w:start w:val="1"/>
      <w:numFmt w:val="decimal"/>
      <w:lvlText w:val="%1."/>
      <w:lvlJc w:val="left"/>
      <w:pPr>
        <w:tabs>
          <w:tab w:val="num" w:pos="720"/>
        </w:tabs>
        <w:ind w:left="720" w:hanging="360"/>
      </w:pPr>
    </w:lvl>
    <w:lvl w:ilvl="1" w:tplc="9F9C9482" w:tentative="1">
      <w:start w:val="1"/>
      <w:numFmt w:val="decimal"/>
      <w:lvlText w:val="%2."/>
      <w:lvlJc w:val="left"/>
      <w:pPr>
        <w:tabs>
          <w:tab w:val="num" w:pos="1440"/>
        </w:tabs>
        <w:ind w:left="1440" w:hanging="360"/>
      </w:pPr>
    </w:lvl>
    <w:lvl w:ilvl="2" w:tplc="A3C42552" w:tentative="1">
      <w:start w:val="1"/>
      <w:numFmt w:val="decimal"/>
      <w:lvlText w:val="%3."/>
      <w:lvlJc w:val="left"/>
      <w:pPr>
        <w:tabs>
          <w:tab w:val="num" w:pos="2160"/>
        </w:tabs>
        <w:ind w:left="2160" w:hanging="360"/>
      </w:pPr>
    </w:lvl>
    <w:lvl w:ilvl="3" w:tplc="40FEE210" w:tentative="1">
      <w:start w:val="1"/>
      <w:numFmt w:val="decimal"/>
      <w:lvlText w:val="%4."/>
      <w:lvlJc w:val="left"/>
      <w:pPr>
        <w:tabs>
          <w:tab w:val="num" w:pos="2880"/>
        </w:tabs>
        <w:ind w:left="2880" w:hanging="360"/>
      </w:pPr>
    </w:lvl>
    <w:lvl w:ilvl="4" w:tplc="22DE21EA" w:tentative="1">
      <w:start w:val="1"/>
      <w:numFmt w:val="decimal"/>
      <w:lvlText w:val="%5."/>
      <w:lvlJc w:val="left"/>
      <w:pPr>
        <w:tabs>
          <w:tab w:val="num" w:pos="3600"/>
        </w:tabs>
        <w:ind w:left="3600" w:hanging="360"/>
      </w:pPr>
    </w:lvl>
    <w:lvl w:ilvl="5" w:tplc="62887FF6" w:tentative="1">
      <w:start w:val="1"/>
      <w:numFmt w:val="decimal"/>
      <w:lvlText w:val="%6."/>
      <w:lvlJc w:val="left"/>
      <w:pPr>
        <w:tabs>
          <w:tab w:val="num" w:pos="4320"/>
        </w:tabs>
        <w:ind w:left="4320" w:hanging="360"/>
      </w:pPr>
    </w:lvl>
    <w:lvl w:ilvl="6" w:tplc="92506B54" w:tentative="1">
      <w:start w:val="1"/>
      <w:numFmt w:val="decimal"/>
      <w:lvlText w:val="%7."/>
      <w:lvlJc w:val="left"/>
      <w:pPr>
        <w:tabs>
          <w:tab w:val="num" w:pos="5040"/>
        </w:tabs>
        <w:ind w:left="5040" w:hanging="360"/>
      </w:pPr>
    </w:lvl>
    <w:lvl w:ilvl="7" w:tplc="F0883362" w:tentative="1">
      <w:start w:val="1"/>
      <w:numFmt w:val="decimal"/>
      <w:lvlText w:val="%8."/>
      <w:lvlJc w:val="left"/>
      <w:pPr>
        <w:tabs>
          <w:tab w:val="num" w:pos="5760"/>
        </w:tabs>
        <w:ind w:left="5760" w:hanging="360"/>
      </w:pPr>
    </w:lvl>
    <w:lvl w:ilvl="8" w:tplc="BDBEB7C4" w:tentative="1">
      <w:start w:val="1"/>
      <w:numFmt w:val="decimal"/>
      <w:lvlText w:val="%9."/>
      <w:lvlJc w:val="left"/>
      <w:pPr>
        <w:tabs>
          <w:tab w:val="num" w:pos="6480"/>
        </w:tabs>
        <w:ind w:left="6480" w:hanging="360"/>
      </w:pPr>
    </w:lvl>
  </w:abstractNum>
  <w:abstractNum w:abstractNumId="16">
    <w:nsid w:val="7BFB0DA5"/>
    <w:multiLevelType w:val="hybridMultilevel"/>
    <w:tmpl w:val="64D0168C"/>
    <w:lvl w:ilvl="0" w:tplc="3EB28100">
      <w:start w:val="1"/>
      <w:numFmt w:val="bullet"/>
      <w:lvlText w:val="•"/>
      <w:lvlJc w:val="left"/>
      <w:pPr>
        <w:tabs>
          <w:tab w:val="num" w:pos="720"/>
        </w:tabs>
        <w:ind w:left="720" w:hanging="360"/>
      </w:pPr>
      <w:rPr>
        <w:rFonts w:ascii="Arial" w:hAnsi="Arial" w:hint="default"/>
      </w:rPr>
    </w:lvl>
    <w:lvl w:ilvl="1" w:tplc="6C542A9E">
      <w:start w:val="734"/>
      <w:numFmt w:val="bullet"/>
      <w:lvlText w:val="o"/>
      <w:lvlJc w:val="left"/>
      <w:pPr>
        <w:tabs>
          <w:tab w:val="num" w:pos="1440"/>
        </w:tabs>
        <w:ind w:left="1440" w:hanging="360"/>
      </w:pPr>
      <w:rPr>
        <w:rFonts w:ascii="Courier New" w:hAnsi="Courier New" w:hint="default"/>
      </w:rPr>
    </w:lvl>
    <w:lvl w:ilvl="2" w:tplc="391AE4E4" w:tentative="1">
      <w:start w:val="1"/>
      <w:numFmt w:val="bullet"/>
      <w:lvlText w:val="•"/>
      <w:lvlJc w:val="left"/>
      <w:pPr>
        <w:tabs>
          <w:tab w:val="num" w:pos="2160"/>
        </w:tabs>
        <w:ind w:left="2160" w:hanging="360"/>
      </w:pPr>
      <w:rPr>
        <w:rFonts w:ascii="Arial" w:hAnsi="Arial" w:hint="default"/>
      </w:rPr>
    </w:lvl>
    <w:lvl w:ilvl="3" w:tplc="9F04E7AC" w:tentative="1">
      <w:start w:val="1"/>
      <w:numFmt w:val="bullet"/>
      <w:lvlText w:val="•"/>
      <w:lvlJc w:val="left"/>
      <w:pPr>
        <w:tabs>
          <w:tab w:val="num" w:pos="2880"/>
        </w:tabs>
        <w:ind w:left="2880" w:hanging="360"/>
      </w:pPr>
      <w:rPr>
        <w:rFonts w:ascii="Arial" w:hAnsi="Arial" w:hint="default"/>
      </w:rPr>
    </w:lvl>
    <w:lvl w:ilvl="4" w:tplc="2D3EF2B2" w:tentative="1">
      <w:start w:val="1"/>
      <w:numFmt w:val="bullet"/>
      <w:lvlText w:val="•"/>
      <w:lvlJc w:val="left"/>
      <w:pPr>
        <w:tabs>
          <w:tab w:val="num" w:pos="3600"/>
        </w:tabs>
        <w:ind w:left="3600" w:hanging="360"/>
      </w:pPr>
      <w:rPr>
        <w:rFonts w:ascii="Arial" w:hAnsi="Arial" w:hint="default"/>
      </w:rPr>
    </w:lvl>
    <w:lvl w:ilvl="5" w:tplc="4F26D16E" w:tentative="1">
      <w:start w:val="1"/>
      <w:numFmt w:val="bullet"/>
      <w:lvlText w:val="•"/>
      <w:lvlJc w:val="left"/>
      <w:pPr>
        <w:tabs>
          <w:tab w:val="num" w:pos="4320"/>
        </w:tabs>
        <w:ind w:left="4320" w:hanging="360"/>
      </w:pPr>
      <w:rPr>
        <w:rFonts w:ascii="Arial" w:hAnsi="Arial" w:hint="default"/>
      </w:rPr>
    </w:lvl>
    <w:lvl w:ilvl="6" w:tplc="1BC24490" w:tentative="1">
      <w:start w:val="1"/>
      <w:numFmt w:val="bullet"/>
      <w:lvlText w:val="•"/>
      <w:lvlJc w:val="left"/>
      <w:pPr>
        <w:tabs>
          <w:tab w:val="num" w:pos="5040"/>
        </w:tabs>
        <w:ind w:left="5040" w:hanging="360"/>
      </w:pPr>
      <w:rPr>
        <w:rFonts w:ascii="Arial" w:hAnsi="Arial" w:hint="default"/>
      </w:rPr>
    </w:lvl>
    <w:lvl w:ilvl="7" w:tplc="D3EA6D54" w:tentative="1">
      <w:start w:val="1"/>
      <w:numFmt w:val="bullet"/>
      <w:lvlText w:val="•"/>
      <w:lvlJc w:val="left"/>
      <w:pPr>
        <w:tabs>
          <w:tab w:val="num" w:pos="5760"/>
        </w:tabs>
        <w:ind w:left="5760" w:hanging="360"/>
      </w:pPr>
      <w:rPr>
        <w:rFonts w:ascii="Arial" w:hAnsi="Arial" w:hint="default"/>
      </w:rPr>
    </w:lvl>
    <w:lvl w:ilvl="8" w:tplc="CBE47C52" w:tentative="1">
      <w:start w:val="1"/>
      <w:numFmt w:val="bullet"/>
      <w:lvlText w:val="•"/>
      <w:lvlJc w:val="left"/>
      <w:pPr>
        <w:tabs>
          <w:tab w:val="num" w:pos="6480"/>
        </w:tabs>
        <w:ind w:left="6480" w:hanging="360"/>
      </w:pPr>
      <w:rPr>
        <w:rFonts w:ascii="Arial" w:hAnsi="Arial" w:hint="default"/>
      </w:rPr>
    </w:lvl>
  </w:abstractNum>
  <w:abstractNum w:abstractNumId="17">
    <w:nsid w:val="7D921C07"/>
    <w:multiLevelType w:val="hybridMultilevel"/>
    <w:tmpl w:val="B8402836"/>
    <w:lvl w:ilvl="0" w:tplc="29BEDB2A">
      <w:start w:val="1"/>
      <w:numFmt w:val="bullet"/>
      <w:lvlText w:val="•"/>
      <w:lvlJc w:val="left"/>
      <w:pPr>
        <w:tabs>
          <w:tab w:val="num" w:pos="720"/>
        </w:tabs>
        <w:ind w:left="720" w:hanging="360"/>
      </w:pPr>
      <w:rPr>
        <w:rFonts w:ascii="Arial" w:hAnsi="Arial" w:hint="default"/>
      </w:rPr>
    </w:lvl>
    <w:lvl w:ilvl="1" w:tplc="91A25850">
      <w:start w:val="763"/>
      <w:numFmt w:val="bullet"/>
      <w:lvlText w:val="o"/>
      <w:lvlJc w:val="left"/>
      <w:pPr>
        <w:tabs>
          <w:tab w:val="num" w:pos="1440"/>
        </w:tabs>
        <w:ind w:left="1440" w:hanging="360"/>
      </w:pPr>
      <w:rPr>
        <w:rFonts w:ascii="Courier New" w:hAnsi="Courier New" w:hint="default"/>
      </w:rPr>
    </w:lvl>
    <w:lvl w:ilvl="2" w:tplc="79DA12A2" w:tentative="1">
      <w:start w:val="1"/>
      <w:numFmt w:val="bullet"/>
      <w:lvlText w:val="•"/>
      <w:lvlJc w:val="left"/>
      <w:pPr>
        <w:tabs>
          <w:tab w:val="num" w:pos="2160"/>
        </w:tabs>
        <w:ind w:left="2160" w:hanging="360"/>
      </w:pPr>
      <w:rPr>
        <w:rFonts w:ascii="Arial" w:hAnsi="Arial" w:hint="default"/>
      </w:rPr>
    </w:lvl>
    <w:lvl w:ilvl="3" w:tplc="3942EB68" w:tentative="1">
      <w:start w:val="1"/>
      <w:numFmt w:val="bullet"/>
      <w:lvlText w:val="•"/>
      <w:lvlJc w:val="left"/>
      <w:pPr>
        <w:tabs>
          <w:tab w:val="num" w:pos="2880"/>
        </w:tabs>
        <w:ind w:left="2880" w:hanging="360"/>
      </w:pPr>
      <w:rPr>
        <w:rFonts w:ascii="Arial" w:hAnsi="Arial" w:hint="default"/>
      </w:rPr>
    </w:lvl>
    <w:lvl w:ilvl="4" w:tplc="AABEACC6" w:tentative="1">
      <w:start w:val="1"/>
      <w:numFmt w:val="bullet"/>
      <w:lvlText w:val="•"/>
      <w:lvlJc w:val="left"/>
      <w:pPr>
        <w:tabs>
          <w:tab w:val="num" w:pos="3600"/>
        </w:tabs>
        <w:ind w:left="3600" w:hanging="360"/>
      </w:pPr>
      <w:rPr>
        <w:rFonts w:ascii="Arial" w:hAnsi="Arial" w:hint="default"/>
      </w:rPr>
    </w:lvl>
    <w:lvl w:ilvl="5" w:tplc="98129A12" w:tentative="1">
      <w:start w:val="1"/>
      <w:numFmt w:val="bullet"/>
      <w:lvlText w:val="•"/>
      <w:lvlJc w:val="left"/>
      <w:pPr>
        <w:tabs>
          <w:tab w:val="num" w:pos="4320"/>
        </w:tabs>
        <w:ind w:left="4320" w:hanging="360"/>
      </w:pPr>
      <w:rPr>
        <w:rFonts w:ascii="Arial" w:hAnsi="Arial" w:hint="default"/>
      </w:rPr>
    </w:lvl>
    <w:lvl w:ilvl="6" w:tplc="4134F702" w:tentative="1">
      <w:start w:val="1"/>
      <w:numFmt w:val="bullet"/>
      <w:lvlText w:val="•"/>
      <w:lvlJc w:val="left"/>
      <w:pPr>
        <w:tabs>
          <w:tab w:val="num" w:pos="5040"/>
        </w:tabs>
        <w:ind w:left="5040" w:hanging="360"/>
      </w:pPr>
      <w:rPr>
        <w:rFonts w:ascii="Arial" w:hAnsi="Arial" w:hint="default"/>
      </w:rPr>
    </w:lvl>
    <w:lvl w:ilvl="7" w:tplc="A6D6E352" w:tentative="1">
      <w:start w:val="1"/>
      <w:numFmt w:val="bullet"/>
      <w:lvlText w:val="•"/>
      <w:lvlJc w:val="left"/>
      <w:pPr>
        <w:tabs>
          <w:tab w:val="num" w:pos="5760"/>
        </w:tabs>
        <w:ind w:left="5760" w:hanging="360"/>
      </w:pPr>
      <w:rPr>
        <w:rFonts w:ascii="Arial" w:hAnsi="Arial" w:hint="default"/>
      </w:rPr>
    </w:lvl>
    <w:lvl w:ilvl="8" w:tplc="4E7E9022" w:tentative="1">
      <w:start w:val="1"/>
      <w:numFmt w:val="bullet"/>
      <w:lvlText w:val="•"/>
      <w:lvlJc w:val="left"/>
      <w:pPr>
        <w:tabs>
          <w:tab w:val="num" w:pos="6480"/>
        </w:tabs>
        <w:ind w:left="6480" w:hanging="360"/>
      </w:pPr>
      <w:rPr>
        <w:rFonts w:ascii="Arial" w:hAnsi="Arial" w:hint="default"/>
      </w:rPr>
    </w:lvl>
  </w:abstractNum>
  <w:abstractNum w:abstractNumId="18">
    <w:nsid w:val="7DB13114"/>
    <w:multiLevelType w:val="hybridMultilevel"/>
    <w:tmpl w:val="6764DE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F5A733B"/>
    <w:multiLevelType w:val="hybridMultilevel"/>
    <w:tmpl w:val="00C60126"/>
    <w:lvl w:ilvl="0" w:tplc="61741504">
      <w:start w:val="1"/>
      <w:numFmt w:val="bullet"/>
      <w:lvlText w:val=""/>
      <w:lvlJc w:val="left"/>
      <w:pPr>
        <w:tabs>
          <w:tab w:val="num" w:pos="720"/>
        </w:tabs>
        <w:ind w:left="720" w:hanging="360"/>
      </w:pPr>
      <w:rPr>
        <w:rFonts w:ascii="Wingdings 2" w:hAnsi="Wingdings 2" w:hint="default"/>
      </w:rPr>
    </w:lvl>
    <w:lvl w:ilvl="1" w:tplc="9C78325A" w:tentative="1">
      <w:start w:val="1"/>
      <w:numFmt w:val="bullet"/>
      <w:lvlText w:val=""/>
      <w:lvlJc w:val="left"/>
      <w:pPr>
        <w:tabs>
          <w:tab w:val="num" w:pos="1440"/>
        </w:tabs>
        <w:ind w:left="1440" w:hanging="360"/>
      </w:pPr>
      <w:rPr>
        <w:rFonts w:ascii="Wingdings 2" w:hAnsi="Wingdings 2" w:hint="default"/>
      </w:rPr>
    </w:lvl>
    <w:lvl w:ilvl="2" w:tplc="34284988" w:tentative="1">
      <w:start w:val="1"/>
      <w:numFmt w:val="bullet"/>
      <w:lvlText w:val=""/>
      <w:lvlJc w:val="left"/>
      <w:pPr>
        <w:tabs>
          <w:tab w:val="num" w:pos="2160"/>
        </w:tabs>
        <w:ind w:left="2160" w:hanging="360"/>
      </w:pPr>
      <w:rPr>
        <w:rFonts w:ascii="Wingdings 2" w:hAnsi="Wingdings 2" w:hint="default"/>
      </w:rPr>
    </w:lvl>
    <w:lvl w:ilvl="3" w:tplc="3DBEFD5E" w:tentative="1">
      <w:start w:val="1"/>
      <w:numFmt w:val="bullet"/>
      <w:lvlText w:val=""/>
      <w:lvlJc w:val="left"/>
      <w:pPr>
        <w:tabs>
          <w:tab w:val="num" w:pos="2880"/>
        </w:tabs>
        <w:ind w:left="2880" w:hanging="360"/>
      </w:pPr>
      <w:rPr>
        <w:rFonts w:ascii="Wingdings 2" w:hAnsi="Wingdings 2" w:hint="default"/>
      </w:rPr>
    </w:lvl>
    <w:lvl w:ilvl="4" w:tplc="8CC61A08" w:tentative="1">
      <w:start w:val="1"/>
      <w:numFmt w:val="bullet"/>
      <w:lvlText w:val=""/>
      <w:lvlJc w:val="left"/>
      <w:pPr>
        <w:tabs>
          <w:tab w:val="num" w:pos="3600"/>
        </w:tabs>
        <w:ind w:left="3600" w:hanging="360"/>
      </w:pPr>
      <w:rPr>
        <w:rFonts w:ascii="Wingdings 2" w:hAnsi="Wingdings 2" w:hint="default"/>
      </w:rPr>
    </w:lvl>
    <w:lvl w:ilvl="5" w:tplc="12165CDE" w:tentative="1">
      <w:start w:val="1"/>
      <w:numFmt w:val="bullet"/>
      <w:lvlText w:val=""/>
      <w:lvlJc w:val="left"/>
      <w:pPr>
        <w:tabs>
          <w:tab w:val="num" w:pos="4320"/>
        </w:tabs>
        <w:ind w:left="4320" w:hanging="360"/>
      </w:pPr>
      <w:rPr>
        <w:rFonts w:ascii="Wingdings 2" w:hAnsi="Wingdings 2" w:hint="default"/>
      </w:rPr>
    </w:lvl>
    <w:lvl w:ilvl="6" w:tplc="3F446148" w:tentative="1">
      <w:start w:val="1"/>
      <w:numFmt w:val="bullet"/>
      <w:lvlText w:val=""/>
      <w:lvlJc w:val="left"/>
      <w:pPr>
        <w:tabs>
          <w:tab w:val="num" w:pos="5040"/>
        </w:tabs>
        <w:ind w:left="5040" w:hanging="360"/>
      </w:pPr>
      <w:rPr>
        <w:rFonts w:ascii="Wingdings 2" w:hAnsi="Wingdings 2" w:hint="default"/>
      </w:rPr>
    </w:lvl>
    <w:lvl w:ilvl="7" w:tplc="84D099BA" w:tentative="1">
      <w:start w:val="1"/>
      <w:numFmt w:val="bullet"/>
      <w:lvlText w:val=""/>
      <w:lvlJc w:val="left"/>
      <w:pPr>
        <w:tabs>
          <w:tab w:val="num" w:pos="5760"/>
        </w:tabs>
        <w:ind w:left="5760" w:hanging="360"/>
      </w:pPr>
      <w:rPr>
        <w:rFonts w:ascii="Wingdings 2" w:hAnsi="Wingdings 2" w:hint="default"/>
      </w:rPr>
    </w:lvl>
    <w:lvl w:ilvl="8" w:tplc="E93C526E"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4"/>
  </w:num>
  <w:num w:numId="3">
    <w:abstractNumId w:val="18"/>
  </w:num>
  <w:num w:numId="4">
    <w:abstractNumId w:val="12"/>
  </w:num>
  <w:num w:numId="5">
    <w:abstractNumId w:val="1"/>
  </w:num>
  <w:num w:numId="6">
    <w:abstractNumId w:val="6"/>
  </w:num>
  <w:num w:numId="7">
    <w:abstractNumId w:val="5"/>
  </w:num>
  <w:num w:numId="8">
    <w:abstractNumId w:val="15"/>
  </w:num>
  <w:num w:numId="9">
    <w:abstractNumId w:val="19"/>
  </w:num>
  <w:num w:numId="10">
    <w:abstractNumId w:val="7"/>
  </w:num>
  <w:num w:numId="11">
    <w:abstractNumId w:val="16"/>
  </w:num>
  <w:num w:numId="12">
    <w:abstractNumId w:val="13"/>
  </w:num>
  <w:num w:numId="13">
    <w:abstractNumId w:val="10"/>
  </w:num>
  <w:num w:numId="14">
    <w:abstractNumId w:val="17"/>
  </w:num>
  <w:num w:numId="15">
    <w:abstractNumId w:val="4"/>
  </w:num>
  <w:num w:numId="16">
    <w:abstractNumId w:val="11"/>
  </w:num>
  <w:num w:numId="17">
    <w:abstractNumId w:val="9"/>
  </w:num>
  <w:num w:numId="18">
    <w:abstractNumId w:val="3"/>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9B8"/>
    <w:rsid w:val="001546E2"/>
    <w:rsid w:val="0017161A"/>
    <w:rsid w:val="001D7A5E"/>
    <w:rsid w:val="002560C0"/>
    <w:rsid w:val="0027260B"/>
    <w:rsid w:val="002C2C43"/>
    <w:rsid w:val="00303DB8"/>
    <w:rsid w:val="00383814"/>
    <w:rsid w:val="00456E03"/>
    <w:rsid w:val="0055323B"/>
    <w:rsid w:val="00621545"/>
    <w:rsid w:val="00672ABD"/>
    <w:rsid w:val="006A5AB9"/>
    <w:rsid w:val="0076392F"/>
    <w:rsid w:val="00795702"/>
    <w:rsid w:val="007A7D35"/>
    <w:rsid w:val="007C39FC"/>
    <w:rsid w:val="00846FEA"/>
    <w:rsid w:val="008A1AA6"/>
    <w:rsid w:val="00951312"/>
    <w:rsid w:val="009B0F4C"/>
    <w:rsid w:val="009F5AFE"/>
    <w:rsid w:val="00A05B31"/>
    <w:rsid w:val="00A2098D"/>
    <w:rsid w:val="00A21FDA"/>
    <w:rsid w:val="00A670B5"/>
    <w:rsid w:val="00AE42E0"/>
    <w:rsid w:val="00B519B8"/>
    <w:rsid w:val="00B5772C"/>
    <w:rsid w:val="00B77763"/>
    <w:rsid w:val="00BF223E"/>
    <w:rsid w:val="00CC3D45"/>
    <w:rsid w:val="00CC7894"/>
    <w:rsid w:val="00CD6520"/>
    <w:rsid w:val="00D6124F"/>
    <w:rsid w:val="00D65153"/>
    <w:rsid w:val="00D754F3"/>
    <w:rsid w:val="00E11A48"/>
    <w:rsid w:val="00E16C16"/>
    <w:rsid w:val="00E42149"/>
    <w:rsid w:val="00F1190B"/>
    <w:rsid w:val="00F415D8"/>
    <w:rsid w:val="00F56CC4"/>
    <w:rsid w:val="00F705C7"/>
    <w:rsid w:val="00F736D7"/>
    <w:rsid w:val="00FA1411"/>
    <w:rsid w:val="00FB0671"/>
    <w:rsid w:val="00FF3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E03"/>
    <w:pPr>
      <w:ind w:left="720"/>
      <w:contextualSpacing/>
    </w:pPr>
  </w:style>
  <w:style w:type="paragraph" w:styleId="BalloonText">
    <w:name w:val="Balloon Text"/>
    <w:basedOn w:val="Normal"/>
    <w:link w:val="BalloonTextChar"/>
    <w:uiPriority w:val="99"/>
    <w:semiHidden/>
    <w:unhideWhenUsed/>
    <w:rsid w:val="00272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60B"/>
    <w:rPr>
      <w:rFonts w:ascii="Tahoma" w:hAnsi="Tahoma" w:cs="Tahoma"/>
      <w:sz w:val="16"/>
      <w:szCs w:val="16"/>
    </w:rPr>
  </w:style>
  <w:style w:type="character" w:styleId="Hyperlink">
    <w:name w:val="Hyperlink"/>
    <w:basedOn w:val="DefaultParagraphFont"/>
    <w:uiPriority w:val="99"/>
    <w:unhideWhenUsed/>
    <w:rsid w:val="00D6124F"/>
    <w:rPr>
      <w:color w:val="0000FF" w:themeColor="hyperlink"/>
      <w:u w:val="single"/>
    </w:rPr>
  </w:style>
  <w:style w:type="character" w:styleId="FollowedHyperlink">
    <w:name w:val="FollowedHyperlink"/>
    <w:basedOn w:val="DefaultParagraphFont"/>
    <w:uiPriority w:val="99"/>
    <w:semiHidden/>
    <w:unhideWhenUsed/>
    <w:rsid w:val="00D6124F"/>
    <w:rPr>
      <w:color w:val="800080" w:themeColor="followedHyperlink"/>
      <w:u w:val="single"/>
    </w:rPr>
  </w:style>
  <w:style w:type="paragraph" w:styleId="NormalWeb">
    <w:name w:val="Normal (Web)"/>
    <w:basedOn w:val="Normal"/>
    <w:uiPriority w:val="99"/>
    <w:unhideWhenUsed/>
    <w:rsid w:val="001D7A5E"/>
    <w:pPr>
      <w:spacing w:before="100" w:beforeAutospacing="1" w:after="100" w:afterAutospacing="1" w:line="240" w:lineRule="auto"/>
    </w:pPr>
    <w:rPr>
      <w:rFonts w:ascii="Times" w:eastAsiaTheme="minorEastAsia" w:hAnsi="Times"/>
      <w:sz w:val="20"/>
      <w:szCs w:val="20"/>
    </w:rPr>
  </w:style>
  <w:style w:type="paragraph" w:customStyle="1" w:styleId="Body">
    <w:name w:val="Body"/>
    <w:rsid w:val="00E42149"/>
    <w:rPr>
      <w:rFonts w:ascii="Helvetica" w:eastAsia="Arial Unicode MS" w:hAnsi="Arial Unicode MS" w:cs="Arial Unicode MS"/>
      <w:color w:val="000000"/>
      <w:sz w:val="22"/>
      <w:szCs w:val="22"/>
    </w:rPr>
  </w:style>
  <w:style w:type="character" w:customStyle="1" w:styleId="Hyperlink0">
    <w:name w:val="Hyperlink.0"/>
    <w:basedOn w:val="Hyperlink"/>
    <w:rsid w:val="00E42149"/>
    <w:rPr>
      <w:color w:val="0000FF" w:themeColor="hyperlink"/>
      <w:u w:val="single"/>
    </w:rPr>
  </w:style>
  <w:style w:type="paragraph" w:customStyle="1" w:styleId="Default">
    <w:name w:val="Default"/>
    <w:rsid w:val="00E42149"/>
    <w:rPr>
      <w:rFonts w:ascii="Helvetica" w:eastAsia="Arial Unicode MS"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E03"/>
    <w:pPr>
      <w:ind w:left="720"/>
      <w:contextualSpacing/>
    </w:pPr>
  </w:style>
  <w:style w:type="paragraph" w:styleId="BalloonText">
    <w:name w:val="Balloon Text"/>
    <w:basedOn w:val="Normal"/>
    <w:link w:val="BalloonTextChar"/>
    <w:uiPriority w:val="99"/>
    <w:semiHidden/>
    <w:unhideWhenUsed/>
    <w:rsid w:val="00272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60B"/>
    <w:rPr>
      <w:rFonts w:ascii="Tahoma" w:hAnsi="Tahoma" w:cs="Tahoma"/>
      <w:sz w:val="16"/>
      <w:szCs w:val="16"/>
    </w:rPr>
  </w:style>
  <w:style w:type="character" w:styleId="Hyperlink">
    <w:name w:val="Hyperlink"/>
    <w:basedOn w:val="DefaultParagraphFont"/>
    <w:uiPriority w:val="99"/>
    <w:unhideWhenUsed/>
    <w:rsid w:val="00D6124F"/>
    <w:rPr>
      <w:color w:val="0000FF" w:themeColor="hyperlink"/>
      <w:u w:val="single"/>
    </w:rPr>
  </w:style>
  <w:style w:type="character" w:styleId="FollowedHyperlink">
    <w:name w:val="FollowedHyperlink"/>
    <w:basedOn w:val="DefaultParagraphFont"/>
    <w:uiPriority w:val="99"/>
    <w:semiHidden/>
    <w:unhideWhenUsed/>
    <w:rsid w:val="00D6124F"/>
    <w:rPr>
      <w:color w:val="800080" w:themeColor="followedHyperlink"/>
      <w:u w:val="single"/>
    </w:rPr>
  </w:style>
  <w:style w:type="paragraph" w:styleId="NormalWeb">
    <w:name w:val="Normal (Web)"/>
    <w:basedOn w:val="Normal"/>
    <w:uiPriority w:val="99"/>
    <w:unhideWhenUsed/>
    <w:rsid w:val="001D7A5E"/>
    <w:pPr>
      <w:spacing w:before="100" w:beforeAutospacing="1" w:after="100" w:afterAutospacing="1" w:line="240" w:lineRule="auto"/>
    </w:pPr>
    <w:rPr>
      <w:rFonts w:ascii="Times" w:eastAsiaTheme="minorEastAsia" w:hAnsi="Times"/>
      <w:sz w:val="20"/>
      <w:szCs w:val="20"/>
    </w:rPr>
  </w:style>
  <w:style w:type="paragraph" w:customStyle="1" w:styleId="Body">
    <w:name w:val="Body"/>
    <w:rsid w:val="00E42149"/>
    <w:rPr>
      <w:rFonts w:ascii="Helvetica" w:eastAsia="Arial Unicode MS" w:hAnsi="Arial Unicode MS" w:cs="Arial Unicode MS"/>
      <w:color w:val="000000"/>
      <w:sz w:val="22"/>
      <w:szCs w:val="22"/>
    </w:rPr>
  </w:style>
  <w:style w:type="character" w:customStyle="1" w:styleId="Hyperlink0">
    <w:name w:val="Hyperlink.0"/>
    <w:basedOn w:val="Hyperlink"/>
    <w:rsid w:val="00E42149"/>
    <w:rPr>
      <w:color w:val="0000FF" w:themeColor="hyperlink"/>
      <w:u w:val="single"/>
    </w:rPr>
  </w:style>
  <w:style w:type="paragraph" w:customStyle="1" w:styleId="Default">
    <w:name w:val="Default"/>
    <w:rsid w:val="00E42149"/>
    <w:rPr>
      <w:rFonts w:ascii="Helvetica" w:eastAsia="Arial Unicode MS"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5255">
      <w:bodyDiv w:val="1"/>
      <w:marLeft w:val="0"/>
      <w:marRight w:val="0"/>
      <w:marTop w:val="0"/>
      <w:marBottom w:val="0"/>
      <w:divBdr>
        <w:top w:val="none" w:sz="0" w:space="0" w:color="auto"/>
        <w:left w:val="none" w:sz="0" w:space="0" w:color="auto"/>
        <w:bottom w:val="none" w:sz="0" w:space="0" w:color="auto"/>
        <w:right w:val="none" w:sz="0" w:space="0" w:color="auto"/>
      </w:divBdr>
      <w:divsChild>
        <w:div w:id="770007098">
          <w:marLeft w:val="432"/>
          <w:marRight w:val="0"/>
          <w:marTop w:val="130"/>
          <w:marBottom w:val="0"/>
          <w:divBdr>
            <w:top w:val="none" w:sz="0" w:space="0" w:color="auto"/>
            <w:left w:val="none" w:sz="0" w:space="0" w:color="auto"/>
            <w:bottom w:val="none" w:sz="0" w:space="0" w:color="auto"/>
            <w:right w:val="none" w:sz="0" w:space="0" w:color="auto"/>
          </w:divBdr>
        </w:div>
        <w:div w:id="551386172">
          <w:marLeft w:val="432"/>
          <w:marRight w:val="0"/>
          <w:marTop w:val="130"/>
          <w:marBottom w:val="0"/>
          <w:divBdr>
            <w:top w:val="none" w:sz="0" w:space="0" w:color="auto"/>
            <w:left w:val="none" w:sz="0" w:space="0" w:color="auto"/>
            <w:bottom w:val="none" w:sz="0" w:space="0" w:color="auto"/>
            <w:right w:val="none" w:sz="0" w:space="0" w:color="auto"/>
          </w:divBdr>
        </w:div>
        <w:div w:id="618099730">
          <w:marLeft w:val="432"/>
          <w:marRight w:val="0"/>
          <w:marTop w:val="130"/>
          <w:marBottom w:val="0"/>
          <w:divBdr>
            <w:top w:val="none" w:sz="0" w:space="0" w:color="auto"/>
            <w:left w:val="none" w:sz="0" w:space="0" w:color="auto"/>
            <w:bottom w:val="none" w:sz="0" w:space="0" w:color="auto"/>
            <w:right w:val="none" w:sz="0" w:space="0" w:color="auto"/>
          </w:divBdr>
        </w:div>
      </w:divsChild>
    </w:div>
    <w:div w:id="186023826">
      <w:bodyDiv w:val="1"/>
      <w:marLeft w:val="0"/>
      <w:marRight w:val="0"/>
      <w:marTop w:val="0"/>
      <w:marBottom w:val="0"/>
      <w:divBdr>
        <w:top w:val="none" w:sz="0" w:space="0" w:color="auto"/>
        <w:left w:val="none" w:sz="0" w:space="0" w:color="auto"/>
        <w:bottom w:val="none" w:sz="0" w:space="0" w:color="auto"/>
        <w:right w:val="none" w:sz="0" w:space="0" w:color="auto"/>
      </w:divBdr>
    </w:div>
    <w:div w:id="257955484">
      <w:bodyDiv w:val="1"/>
      <w:marLeft w:val="0"/>
      <w:marRight w:val="0"/>
      <w:marTop w:val="0"/>
      <w:marBottom w:val="0"/>
      <w:divBdr>
        <w:top w:val="none" w:sz="0" w:space="0" w:color="auto"/>
        <w:left w:val="none" w:sz="0" w:space="0" w:color="auto"/>
        <w:bottom w:val="none" w:sz="0" w:space="0" w:color="auto"/>
        <w:right w:val="none" w:sz="0" w:space="0" w:color="auto"/>
      </w:divBdr>
      <w:divsChild>
        <w:div w:id="1760906953">
          <w:marLeft w:val="547"/>
          <w:marRight w:val="0"/>
          <w:marTop w:val="115"/>
          <w:marBottom w:val="0"/>
          <w:divBdr>
            <w:top w:val="none" w:sz="0" w:space="0" w:color="auto"/>
            <w:left w:val="none" w:sz="0" w:space="0" w:color="auto"/>
            <w:bottom w:val="none" w:sz="0" w:space="0" w:color="auto"/>
            <w:right w:val="none" w:sz="0" w:space="0" w:color="auto"/>
          </w:divBdr>
        </w:div>
        <w:div w:id="1332415805">
          <w:marLeft w:val="547"/>
          <w:marRight w:val="0"/>
          <w:marTop w:val="115"/>
          <w:marBottom w:val="0"/>
          <w:divBdr>
            <w:top w:val="none" w:sz="0" w:space="0" w:color="auto"/>
            <w:left w:val="none" w:sz="0" w:space="0" w:color="auto"/>
            <w:bottom w:val="none" w:sz="0" w:space="0" w:color="auto"/>
            <w:right w:val="none" w:sz="0" w:space="0" w:color="auto"/>
          </w:divBdr>
        </w:div>
        <w:div w:id="583151152">
          <w:marLeft w:val="547"/>
          <w:marRight w:val="0"/>
          <w:marTop w:val="115"/>
          <w:marBottom w:val="0"/>
          <w:divBdr>
            <w:top w:val="none" w:sz="0" w:space="0" w:color="auto"/>
            <w:left w:val="none" w:sz="0" w:space="0" w:color="auto"/>
            <w:bottom w:val="none" w:sz="0" w:space="0" w:color="auto"/>
            <w:right w:val="none" w:sz="0" w:space="0" w:color="auto"/>
          </w:divBdr>
        </w:div>
      </w:divsChild>
    </w:div>
    <w:div w:id="286277722">
      <w:bodyDiv w:val="1"/>
      <w:marLeft w:val="0"/>
      <w:marRight w:val="0"/>
      <w:marTop w:val="0"/>
      <w:marBottom w:val="0"/>
      <w:divBdr>
        <w:top w:val="none" w:sz="0" w:space="0" w:color="auto"/>
        <w:left w:val="none" w:sz="0" w:space="0" w:color="auto"/>
        <w:bottom w:val="none" w:sz="0" w:space="0" w:color="auto"/>
        <w:right w:val="none" w:sz="0" w:space="0" w:color="auto"/>
      </w:divBdr>
    </w:div>
    <w:div w:id="292559792">
      <w:bodyDiv w:val="1"/>
      <w:marLeft w:val="0"/>
      <w:marRight w:val="0"/>
      <w:marTop w:val="0"/>
      <w:marBottom w:val="0"/>
      <w:divBdr>
        <w:top w:val="none" w:sz="0" w:space="0" w:color="auto"/>
        <w:left w:val="none" w:sz="0" w:space="0" w:color="auto"/>
        <w:bottom w:val="none" w:sz="0" w:space="0" w:color="auto"/>
        <w:right w:val="none" w:sz="0" w:space="0" w:color="auto"/>
      </w:divBdr>
      <w:divsChild>
        <w:div w:id="1465342463">
          <w:marLeft w:val="432"/>
          <w:marRight w:val="0"/>
          <w:marTop w:val="134"/>
          <w:marBottom w:val="0"/>
          <w:divBdr>
            <w:top w:val="none" w:sz="0" w:space="0" w:color="auto"/>
            <w:left w:val="none" w:sz="0" w:space="0" w:color="auto"/>
            <w:bottom w:val="none" w:sz="0" w:space="0" w:color="auto"/>
            <w:right w:val="none" w:sz="0" w:space="0" w:color="auto"/>
          </w:divBdr>
        </w:div>
        <w:div w:id="1812863294">
          <w:marLeft w:val="432"/>
          <w:marRight w:val="0"/>
          <w:marTop w:val="134"/>
          <w:marBottom w:val="0"/>
          <w:divBdr>
            <w:top w:val="none" w:sz="0" w:space="0" w:color="auto"/>
            <w:left w:val="none" w:sz="0" w:space="0" w:color="auto"/>
            <w:bottom w:val="none" w:sz="0" w:space="0" w:color="auto"/>
            <w:right w:val="none" w:sz="0" w:space="0" w:color="auto"/>
          </w:divBdr>
        </w:div>
        <w:div w:id="235363781">
          <w:marLeft w:val="432"/>
          <w:marRight w:val="0"/>
          <w:marTop w:val="134"/>
          <w:marBottom w:val="0"/>
          <w:divBdr>
            <w:top w:val="none" w:sz="0" w:space="0" w:color="auto"/>
            <w:left w:val="none" w:sz="0" w:space="0" w:color="auto"/>
            <w:bottom w:val="none" w:sz="0" w:space="0" w:color="auto"/>
            <w:right w:val="none" w:sz="0" w:space="0" w:color="auto"/>
          </w:divBdr>
        </w:div>
        <w:div w:id="671685411">
          <w:marLeft w:val="432"/>
          <w:marRight w:val="0"/>
          <w:marTop w:val="134"/>
          <w:marBottom w:val="0"/>
          <w:divBdr>
            <w:top w:val="none" w:sz="0" w:space="0" w:color="auto"/>
            <w:left w:val="none" w:sz="0" w:space="0" w:color="auto"/>
            <w:bottom w:val="none" w:sz="0" w:space="0" w:color="auto"/>
            <w:right w:val="none" w:sz="0" w:space="0" w:color="auto"/>
          </w:divBdr>
        </w:div>
      </w:divsChild>
    </w:div>
    <w:div w:id="369380575">
      <w:bodyDiv w:val="1"/>
      <w:marLeft w:val="0"/>
      <w:marRight w:val="0"/>
      <w:marTop w:val="0"/>
      <w:marBottom w:val="0"/>
      <w:divBdr>
        <w:top w:val="none" w:sz="0" w:space="0" w:color="auto"/>
        <w:left w:val="none" w:sz="0" w:space="0" w:color="auto"/>
        <w:bottom w:val="none" w:sz="0" w:space="0" w:color="auto"/>
        <w:right w:val="none" w:sz="0" w:space="0" w:color="auto"/>
      </w:divBdr>
    </w:div>
    <w:div w:id="449471590">
      <w:bodyDiv w:val="1"/>
      <w:marLeft w:val="0"/>
      <w:marRight w:val="0"/>
      <w:marTop w:val="0"/>
      <w:marBottom w:val="0"/>
      <w:divBdr>
        <w:top w:val="none" w:sz="0" w:space="0" w:color="auto"/>
        <w:left w:val="none" w:sz="0" w:space="0" w:color="auto"/>
        <w:bottom w:val="none" w:sz="0" w:space="0" w:color="auto"/>
        <w:right w:val="none" w:sz="0" w:space="0" w:color="auto"/>
      </w:divBdr>
      <w:divsChild>
        <w:div w:id="1183520902">
          <w:marLeft w:val="720"/>
          <w:marRight w:val="0"/>
          <w:marTop w:val="72"/>
          <w:marBottom w:val="0"/>
          <w:divBdr>
            <w:top w:val="none" w:sz="0" w:space="0" w:color="auto"/>
            <w:left w:val="none" w:sz="0" w:space="0" w:color="auto"/>
            <w:bottom w:val="none" w:sz="0" w:space="0" w:color="auto"/>
            <w:right w:val="none" w:sz="0" w:space="0" w:color="auto"/>
          </w:divBdr>
        </w:div>
        <w:div w:id="372196833">
          <w:marLeft w:val="720"/>
          <w:marRight w:val="0"/>
          <w:marTop w:val="72"/>
          <w:marBottom w:val="0"/>
          <w:divBdr>
            <w:top w:val="none" w:sz="0" w:space="0" w:color="auto"/>
            <w:left w:val="none" w:sz="0" w:space="0" w:color="auto"/>
            <w:bottom w:val="none" w:sz="0" w:space="0" w:color="auto"/>
            <w:right w:val="none" w:sz="0" w:space="0" w:color="auto"/>
          </w:divBdr>
        </w:div>
        <w:div w:id="1345669307">
          <w:marLeft w:val="720"/>
          <w:marRight w:val="0"/>
          <w:marTop w:val="72"/>
          <w:marBottom w:val="0"/>
          <w:divBdr>
            <w:top w:val="none" w:sz="0" w:space="0" w:color="auto"/>
            <w:left w:val="none" w:sz="0" w:space="0" w:color="auto"/>
            <w:bottom w:val="none" w:sz="0" w:space="0" w:color="auto"/>
            <w:right w:val="none" w:sz="0" w:space="0" w:color="auto"/>
          </w:divBdr>
        </w:div>
        <w:div w:id="1494296580">
          <w:marLeft w:val="720"/>
          <w:marRight w:val="0"/>
          <w:marTop w:val="72"/>
          <w:marBottom w:val="0"/>
          <w:divBdr>
            <w:top w:val="none" w:sz="0" w:space="0" w:color="auto"/>
            <w:left w:val="none" w:sz="0" w:space="0" w:color="auto"/>
            <w:bottom w:val="none" w:sz="0" w:space="0" w:color="auto"/>
            <w:right w:val="none" w:sz="0" w:space="0" w:color="auto"/>
          </w:divBdr>
        </w:div>
        <w:div w:id="604382895">
          <w:marLeft w:val="720"/>
          <w:marRight w:val="0"/>
          <w:marTop w:val="72"/>
          <w:marBottom w:val="0"/>
          <w:divBdr>
            <w:top w:val="none" w:sz="0" w:space="0" w:color="auto"/>
            <w:left w:val="none" w:sz="0" w:space="0" w:color="auto"/>
            <w:bottom w:val="none" w:sz="0" w:space="0" w:color="auto"/>
            <w:right w:val="none" w:sz="0" w:space="0" w:color="auto"/>
          </w:divBdr>
        </w:div>
      </w:divsChild>
    </w:div>
    <w:div w:id="489449070">
      <w:bodyDiv w:val="1"/>
      <w:marLeft w:val="0"/>
      <w:marRight w:val="0"/>
      <w:marTop w:val="0"/>
      <w:marBottom w:val="0"/>
      <w:divBdr>
        <w:top w:val="none" w:sz="0" w:space="0" w:color="auto"/>
        <w:left w:val="none" w:sz="0" w:space="0" w:color="auto"/>
        <w:bottom w:val="none" w:sz="0" w:space="0" w:color="auto"/>
        <w:right w:val="none" w:sz="0" w:space="0" w:color="auto"/>
      </w:divBdr>
      <w:divsChild>
        <w:div w:id="1582329080">
          <w:marLeft w:val="432"/>
          <w:marRight w:val="0"/>
          <w:marTop w:val="130"/>
          <w:marBottom w:val="0"/>
          <w:divBdr>
            <w:top w:val="none" w:sz="0" w:space="0" w:color="auto"/>
            <w:left w:val="none" w:sz="0" w:space="0" w:color="auto"/>
            <w:bottom w:val="none" w:sz="0" w:space="0" w:color="auto"/>
            <w:right w:val="none" w:sz="0" w:space="0" w:color="auto"/>
          </w:divBdr>
        </w:div>
        <w:div w:id="1797017880">
          <w:marLeft w:val="432"/>
          <w:marRight w:val="0"/>
          <w:marTop w:val="130"/>
          <w:marBottom w:val="0"/>
          <w:divBdr>
            <w:top w:val="none" w:sz="0" w:space="0" w:color="auto"/>
            <w:left w:val="none" w:sz="0" w:space="0" w:color="auto"/>
            <w:bottom w:val="none" w:sz="0" w:space="0" w:color="auto"/>
            <w:right w:val="none" w:sz="0" w:space="0" w:color="auto"/>
          </w:divBdr>
        </w:div>
      </w:divsChild>
    </w:div>
    <w:div w:id="491071420">
      <w:bodyDiv w:val="1"/>
      <w:marLeft w:val="0"/>
      <w:marRight w:val="0"/>
      <w:marTop w:val="0"/>
      <w:marBottom w:val="0"/>
      <w:divBdr>
        <w:top w:val="none" w:sz="0" w:space="0" w:color="auto"/>
        <w:left w:val="none" w:sz="0" w:space="0" w:color="auto"/>
        <w:bottom w:val="none" w:sz="0" w:space="0" w:color="auto"/>
        <w:right w:val="none" w:sz="0" w:space="0" w:color="auto"/>
      </w:divBdr>
    </w:div>
    <w:div w:id="521743638">
      <w:bodyDiv w:val="1"/>
      <w:marLeft w:val="0"/>
      <w:marRight w:val="0"/>
      <w:marTop w:val="0"/>
      <w:marBottom w:val="0"/>
      <w:divBdr>
        <w:top w:val="none" w:sz="0" w:space="0" w:color="auto"/>
        <w:left w:val="none" w:sz="0" w:space="0" w:color="auto"/>
        <w:bottom w:val="none" w:sz="0" w:space="0" w:color="auto"/>
        <w:right w:val="none" w:sz="0" w:space="0" w:color="auto"/>
      </w:divBdr>
      <w:divsChild>
        <w:div w:id="2021816485">
          <w:marLeft w:val="547"/>
          <w:marRight w:val="0"/>
          <w:marTop w:val="115"/>
          <w:marBottom w:val="0"/>
          <w:divBdr>
            <w:top w:val="none" w:sz="0" w:space="0" w:color="auto"/>
            <w:left w:val="none" w:sz="0" w:space="0" w:color="auto"/>
            <w:bottom w:val="none" w:sz="0" w:space="0" w:color="auto"/>
            <w:right w:val="none" w:sz="0" w:space="0" w:color="auto"/>
          </w:divBdr>
        </w:div>
        <w:div w:id="252862953">
          <w:marLeft w:val="1166"/>
          <w:marRight w:val="0"/>
          <w:marTop w:val="77"/>
          <w:marBottom w:val="0"/>
          <w:divBdr>
            <w:top w:val="none" w:sz="0" w:space="0" w:color="auto"/>
            <w:left w:val="none" w:sz="0" w:space="0" w:color="auto"/>
            <w:bottom w:val="none" w:sz="0" w:space="0" w:color="auto"/>
            <w:right w:val="none" w:sz="0" w:space="0" w:color="auto"/>
          </w:divBdr>
        </w:div>
        <w:div w:id="671182648">
          <w:marLeft w:val="1166"/>
          <w:marRight w:val="0"/>
          <w:marTop w:val="77"/>
          <w:marBottom w:val="0"/>
          <w:divBdr>
            <w:top w:val="none" w:sz="0" w:space="0" w:color="auto"/>
            <w:left w:val="none" w:sz="0" w:space="0" w:color="auto"/>
            <w:bottom w:val="none" w:sz="0" w:space="0" w:color="auto"/>
            <w:right w:val="none" w:sz="0" w:space="0" w:color="auto"/>
          </w:divBdr>
        </w:div>
        <w:div w:id="1061370479">
          <w:marLeft w:val="1166"/>
          <w:marRight w:val="0"/>
          <w:marTop w:val="77"/>
          <w:marBottom w:val="0"/>
          <w:divBdr>
            <w:top w:val="none" w:sz="0" w:space="0" w:color="auto"/>
            <w:left w:val="none" w:sz="0" w:space="0" w:color="auto"/>
            <w:bottom w:val="none" w:sz="0" w:space="0" w:color="auto"/>
            <w:right w:val="none" w:sz="0" w:space="0" w:color="auto"/>
          </w:divBdr>
        </w:div>
        <w:div w:id="1314795361">
          <w:marLeft w:val="1166"/>
          <w:marRight w:val="0"/>
          <w:marTop w:val="77"/>
          <w:marBottom w:val="0"/>
          <w:divBdr>
            <w:top w:val="none" w:sz="0" w:space="0" w:color="auto"/>
            <w:left w:val="none" w:sz="0" w:space="0" w:color="auto"/>
            <w:bottom w:val="none" w:sz="0" w:space="0" w:color="auto"/>
            <w:right w:val="none" w:sz="0" w:space="0" w:color="auto"/>
          </w:divBdr>
        </w:div>
        <w:div w:id="1041436600">
          <w:marLeft w:val="1166"/>
          <w:marRight w:val="0"/>
          <w:marTop w:val="77"/>
          <w:marBottom w:val="0"/>
          <w:divBdr>
            <w:top w:val="none" w:sz="0" w:space="0" w:color="auto"/>
            <w:left w:val="none" w:sz="0" w:space="0" w:color="auto"/>
            <w:bottom w:val="none" w:sz="0" w:space="0" w:color="auto"/>
            <w:right w:val="none" w:sz="0" w:space="0" w:color="auto"/>
          </w:divBdr>
        </w:div>
        <w:div w:id="2076580913">
          <w:marLeft w:val="1166"/>
          <w:marRight w:val="0"/>
          <w:marTop w:val="77"/>
          <w:marBottom w:val="0"/>
          <w:divBdr>
            <w:top w:val="none" w:sz="0" w:space="0" w:color="auto"/>
            <w:left w:val="none" w:sz="0" w:space="0" w:color="auto"/>
            <w:bottom w:val="none" w:sz="0" w:space="0" w:color="auto"/>
            <w:right w:val="none" w:sz="0" w:space="0" w:color="auto"/>
          </w:divBdr>
        </w:div>
      </w:divsChild>
    </w:div>
    <w:div w:id="578445888">
      <w:bodyDiv w:val="1"/>
      <w:marLeft w:val="0"/>
      <w:marRight w:val="0"/>
      <w:marTop w:val="0"/>
      <w:marBottom w:val="0"/>
      <w:divBdr>
        <w:top w:val="none" w:sz="0" w:space="0" w:color="auto"/>
        <w:left w:val="none" w:sz="0" w:space="0" w:color="auto"/>
        <w:bottom w:val="none" w:sz="0" w:space="0" w:color="auto"/>
        <w:right w:val="none" w:sz="0" w:space="0" w:color="auto"/>
      </w:divBdr>
      <w:divsChild>
        <w:div w:id="995379383">
          <w:marLeft w:val="0"/>
          <w:marRight w:val="0"/>
          <w:marTop w:val="0"/>
          <w:marBottom w:val="0"/>
          <w:divBdr>
            <w:top w:val="none" w:sz="0" w:space="0" w:color="auto"/>
            <w:left w:val="none" w:sz="0" w:space="0" w:color="auto"/>
            <w:bottom w:val="none" w:sz="0" w:space="0" w:color="auto"/>
            <w:right w:val="none" w:sz="0" w:space="0" w:color="auto"/>
          </w:divBdr>
        </w:div>
        <w:div w:id="1044408833">
          <w:marLeft w:val="0"/>
          <w:marRight w:val="0"/>
          <w:marTop w:val="0"/>
          <w:marBottom w:val="0"/>
          <w:divBdr>
            <w:top w:val="none" w:sz="0" w:space="0" w:color="auto"/>
            <w:left w:val="none" w:sz="0" w:space="0" w:color="auto"/>
            <w:bottom w:val="none" w:sz="0" w:space="0" w:color="auto"/>
            <w:right w:val="none" w:sz="0" w:space="0" w:color="auto"/>
          </w:divBdr>
        </w:div>
        <w:div w:id="1180119304">
          <w:marLeft w:val="0"/>
          <w:marRight w:val="0"/>
          <w:marTop w:val="0"/>
          <w:marBottom w:val="0"/>
          <w:divBdr>
            <w:top w:val="none" w:sz="0" w:space="0" w:color="auto"/>
            <w:left w:val="none" w:sz="0" w:space="0" w:color="auto"/>
            <w:bottom w:val="none" w:sz="0" w:space="0" w:color="auto"/>
            <w:right w:val="none" w:sz="0" w:space="0" w:color="auto"/>
          </w:divBdr>
        </w:div>
        <w:div w:id="114912431">
          <w:marLeft w:val="0"/>
          <w:marRight w:val="0"/>
          <w:marTop w:val="0"/>
          <w:marBottom w:val="0"/>
          <w:divBdr>
            <w:top w:val="none" w:sz="0" w:space="0" w:color="auto"/>
            <w:left w:val="none" w:sz="0" w:space="0" w:color="auto"/>
            <w:bottom w:val="none" w:sz="0" w:space="0" w:color="auto"/>
            <w:right w:val="none" w:sz="0" w:space="0" w:color="auto"/>
          </w:divBdr>
        </w:div>
        <w:div w:id="536936699">
          <w:marLeft w:val="0"/>
          <w:marRight w:val="0"/>
          <w:marTop w:val="0"/>
          <w:marBottom w:val="0"/>
          <w:divBdr>
            <w:top w:val="none" w:sz="0" w:space="0" w:color="auto"/>
            <w:left w:val="none" w:sz="0" w:space="0" w:color="auto"/>
            <w:bottom w:val="none" w:sz="0" w:space="0" w:color="auto"/>
            <w:right w:val="none" w:sz="0" w:space="0" w:color="auto"/>
          </w:divBdr>
        </w:div>
        <w:div w:id="589121812">
          <w:marLeft w:val="0"/>
          <w:marRight w:val="0"/>
          <w:marTop w:val="0"/>
          <w:marBottom w:val="0"/>
          <w:divBdr>
            <w:top w:val="none" w:sz="0" w:space="0" w:color="auto"/>
            <w:left w:val="none" w:sz="0" w:space="0" w:color="auto"/>
            <w:bottom w:val="none" w:sz="0" w:space="0" w:color="auto"/>
            <w:right w:val="none" w:sz="0" w:space="0" w:color="auto"/>
          </w:divBdr>
        </w:div>
        <w:div w:id="733043818">
          <w:marLeft w:val="0"/>
          <w:marRight w:val="0"/>
          <w:marTop w:val="0"/>
          <w:marBottom w:val="0"/>
          <w:divBdr>
            <w:top w:val="none" w:sz="0" w:space="0" w:color="auto"/>
            <w:left w:val="none" w:sz="0" w:space="0" w:color="auto"/>
            <w:bottom w:val="none" w:sz="0" w:space="0" w:color="auto"/>
            <w:right w:val="none" w:sz="0" w:space="0" w:color="auto"/>
          </w:divBdr>
        </w:div>
        <w:div w:id="1825313056">
          <w:marLeft w:val="0"/>
          <w:marRight w:val="0"/>
          <w:marTop w:val="0"/>
          <w:marBottom w:val="0"/>
          <w:divBdr>
            <w:top w:val="none" w:sz="0" w:space="0" w:color="auto"/>
            <w:left w:val="none" w:sz="0" w:space="0" w:color="auto"/>
            <w:bottom w:val="none" w:sz="0" w:space="0" w:color="auto"/>
            <w:right w:val="none" w:sz="0" w:space="0" w:color="auto"/>
          </w:divBdr>
        </w:div>
        <w:div w:id="1972202171">
          <w:marLeft w:val="0"/>
          <w:marRight w:val="0"/>
          <w:marTop w:val="0"/>
          <w:marBottom w:val="0"/>
          <w:divBdr>
            <w:top w:val="none" w:sz="0" w:space="0" w:color="auto"/>
            <w:left w:val="none" w:sz="0" w:space="0" w:color="auto"/>
            <w:bottom w:val="none" w:sz="0" w:space="0" w:color="auto"/>
            <w:right w:val="none" w:sz="0" w:space="0" w:color="auto"/>
          </w:divBdr>
        </w:div>
        <w:div w:id="872350096">
          <w:marLeft w:val="0"/>
          <w:marRight w:val="0"/>
          <w:marTop w:val="0"/>
          <w:marBottom w:val="0"/>
          <w:divBdr>
            <w:top w:val="none" w:sz="0" w:space="0" w:color="auto"/>
            <w:left w:val="none" w:sz="0" w:space="0" w:color="auto"/>
            <w:bottom w:val="none" w:sz="0" w:space="0" w:color="auto"/>
            <w:right w:val="none" w:sz="0" w:space="0" w:color="auto"/>
          </w:divBdr>
        </w:div>
        <w:div w:id="2074428478">
          <w:marLeft w:val="0"/>
          <w:marRight w:val="0"/>
          <w:marTop w:val="0"/>
          <w:marBottom w:val="0"/>
          <w:divBdr>
            <w:top w:val="none" w:sz="0" w:space="0" w:color="auto"/>
            <w:left w:val="none" w:sz="0" w:space="0" w:color="auto"/>
            <w:bottom w:val="none" w:sz="0" w:space="0" w:color="auto"/>
            <w:right w:val="none" w:sz="0" w:space="0" w:color="auto"/>
          </w:divBdr>
        </w:div>
      </w:divsChild>
    </w:div>
    <w:div w:id="901210035">
      <w:bodyDiv w:val="1"/>
      <w:marLeft w:val="0"/>
      <w:marRight w:val="0"/>
      <w:marTop w:val="0"/>
      <w:marBottom w:val="0"/>
      <w:divBdr>
        <w:top w:val="none" w:sz="0" w:space="0" w:color="auto"/>
        <w:left w:val="none" w:sz="0" w:space="0" w:color="auto"/>
        <w:bottom w:val="none" w:sz="0" w:space="0" w:color="auto"/>
        <w:right w:val="none" w:sz="0" w:space="0" w:color="auto"/>
      </w:divBdr>
    </w:div>
    <w:div w:id="1230581923">
      <w:bodyDiv w:val="1"/>
      <w:marLeft w:val="0"/>
      <w:marRight w:val="0"/>
      <w:marTop w:val="0"/>
      <w:marBottom w:val="0"/>
      <w:divBdr>
        <w:top w:val="none" w:sz="0" w:space="0" w:color="auto"/>
        <w:left w:val="none" w:sz="0" w:space="0" w:color="auto"/>
        <w:bottom w:val="none" w:sz="0" w:space="0" w:color="auto"/>
        <w:right w:val="none" w:sz="0" w:space="0" w:color="auto"/>
      </w:divBdr>
    </w:div>
    <w:div w:id="1263152484">
      <w:bodyDiv w:val="1"/>
      <w:marLeft w:val="0"/>
      <w:marRight w:val="0"/>
      <w:marTop w:val="0"/>
      <w:marBottom w:val="0"/>
      <w:divBdr>
        <w:top w:val="none" w:sz="0" w:space="0" w:color="auto"/>
        <w:left w:val="none" w:sz="0" w:space="0" w:color="auto"/>
        <w:bottom w:val="none" w:sz="0" w:space="0" w:color="auto"/>
        <w:right w:val="none" w:sz="0" w:space="0" w:color="auto"/>
      </w:divBdr>
    </w:div>
    <w:div w:id="1352105920">
      <w:bodyDiv w:val="1"/>
      <w:marLeft w:val="0"/>
      <w:marRight w:val="0"/>
      <w:marTop w:val="0"/>
      <w:marBottom w:val="0"/>
      <w:divBdr>
        <w:top w:val="none" w:sz="0" w:space="0" w:color="auto"/>
        <w:left w:val="none" w:sz="0" w:space="0" w:color="auto"/>
        <w:bottom w:val="none" w:sz="0" w:space="0" w:color="auto"/>
        <w:right w:val="none" w:sz="0" w:space="0" w:color="auto"/>
      </w:divBdr>
    </w:div>
    <w:div w:id="1404718856">
      <w:bodyDiv w:val="1"/>
      <w:marLeft w:val="0"/>
      <w:marRight w:val="0"/>
      <w:marTop w:val="0"/>
      <w:marBottom w:val="0"/>
      <w:divBdr>
        <w:top w:val="none" w:sz="0" w:space="0" w:color="auto"/>
        <w:left w:val="none" w:sz="0" w:space="0" w:color="auto"/>
        <w:bottom w:val="none" w:sz="0" w:space="0" w:color="auto"/>
        <w:right w:val="none" w:sz="0" w:space="0" w:color="auto"/>
      </w:divBdr>
      <w:divsChild>
        <w:div w:id="2044817511">
          <w:marLeft w:val="547"/>
          <w:marRight w:val="0"/>
          <w:marTop w:val="115"/>
          <w:marBottom w:val="0"/>
          <w:divBdr>
            <w:top w:val="none" w:sz="0" w:space="0" w:color="auto"/>
            <w:left w:val="none" w:sz="0" w:space="0" w:color="auto"/>
            <w:bottom w:val="none" w:sz="0" w:space="0" w:color="auto"/>
            <w:right w:val="none" w:sz="0" w:space="0" w:color="auto"/>
          </w:divBdr>
        </w:div>
        <w:div w:id="787816059">
          <w:marLeft w:val="1166"/>
          <w:marRight w:val="0"/>
          <w:marTop w:val="77"/>
          <w:marBottom w:val="0"/>
          <w:divBdr>
            <w:top w:val="none" w:sz="0" w:space="0" w:color="auto"/>
            <w:left w:val="none" w:sz="0" w:space="0" w:color="auto"/>
            <w:bottom w:val="none" w:sz="0" w:space="0" w:color="auto"/>
            <w:right w:val="none" w:sz="0" w:space="0" w:color="auto"/>
          </w:divBdr>
        </w:div>
      </w:divsChild>
    </w:div>
    <w:div w:id="1664700954">
      <w:bodyDiv w:val="1"/>
      <w:marLeft w:val="0"/>
      <w:marRight w:val="0"/>
      <w:marTop w:val="0"/>
      <w:marBottom w:val="0"/>
      <w:divBdr>
        <w:top w:val="none" w:sz="0" w:space="0" w:color="auto"/>
        <w:left w:val="none" w:sz="0" w:space="0" w:color="auto"/>
        <w:bottom w:val="none" w:sz="0" w:space="0" w:color="auto"/>
        <w:right w:val="none" w:sz="0" w:space="0" w:color="auto"/>
      </w:divBdr>
      <w:divsChild>
        <w:div w:id="1325477959">
          <w:marLeft w:val="547"/>
          <w:marRight w:val="0"/>
          <w:marTop w:val="115"/>
          <w:marBottom w:val="0"/>
          <w:divBdr>
            <w:top w:val="none" w:sz="0" w:space="0" w:color="auto"/>
            <w:left w:val="none" w:sz="0" w:space="0" w:color="auto"/>
            <w:bottom w:val="none" w:sz="0" w:space="0" w:color="auto"/>
            <w:right w:val="none" w:sz="0" w:space="0" w:color="auto"/>
          </w:divBdr>
        </w:div>
        <w:div w:id="376439004">
          <w:marLeft w:val="547"/>
          <w:marRight w:val="0"/>
          <w:marTop w:val="115"/>
          <w:marBottom w:val="0"/>
          <w:divBdr>
            <w:top w:val="none" w:sz="0" w:space="0" w:color="auto"/>
            <w:left w:val="none" w:sz="0" w:space="0" w:color="auto"/>
            <w:bottom w:val="none" w:sz="0" w:space="0" w:color="auto"/>
            <w:right w:val="none" w:sz="0" w:space="0" w:color="auto"/>
          </w:divBdr>
        </w:div>
        <w:div w:id="1239755825">
          <w:marLeft w:val="547"/>
          <w:marRight w:val="0"/>
          <w:marTop w:val="115"/>
          <w:marBottom w:val="0"/>
          <w:divBdr>
            <w:top w:val="none" w:sz="0" w:space="0" w:color="auto"/>
            <w:left w:val="none" w:sz="0" w:space="0" w:color="auto"/>
            <w:bottom w:val="none" w:sz="0" w:space="0" w:color="auto"/>
            <w:right w:val="none" w:sz="0" w:space="0" w:color="auto"/>
          </w:divBdr>
        </w:div>
      </w:divsChild>
    </w:div>
    <w:div w:id="1754014117">
      <w:bodyDiv w:val="1"/>
      <w:marLeft w:val="0"/>
      <w:marRight w:val="0"/>
      <w:marTop w:val="0"/>
      <w:marBottom w:val="0"/>
      <w:divBdr>
        <w:top w:val="none" w:sz="0" w:space="0" w:color="auto"/>
        <w:left w:val="none" w:sz="0" w:space="0" w:color="auto"/>
        <w:bottom w:val="none" w:sz="0" w:space="0" w:color="auto"/>
        <w:right w:val="none" w:sz="0" w:space="0" w:color="auto"/>
      </w:divBdr>
      <w:divsChild>
        <w:div w:id="597059871">
          <w:marLeft w:val="547"/>
          <w:marRight w:val="0"/>
          <w:marTop w:val="115"/>
          <w:marBottom w:val="0"/>
          <w:divBdr>
            <w:top w:val="none" w:sz="0" w:space="0" w:color="auto"/>
            <w:left w:val="none" w:sz="0" w:space="0" w:color="auto"/>
            <w:bottom w:val="none" w:sz="0" w:space="0" w:color="auto"/>
            <w:right w:val="none" w:sz="0" w:space="0" w:color="auto"/>
          </w:divBdr>
        </w:div>
        <w:div w:id="624702140">
          <w:marLeft w:val="1166"/>
          <w:marRight w:val="0"/>
          <w:marTop w:val="77"/>
          <w:marBottom w:val="0"/>
          <w:divBdr>
            <w:top w:val="none" w:sz="0" w:space="0" w:color="auto"/>
            <w:left w:val="none" w:sz="0" w:space="0" w:color="auto"/>
            <w:bottom w:val="none" w:sz="0" w:space="0" w:color="auto"/>
            <w:right w:val="none" w:sz="0" w:space="0" w:color="auto"/>
          </w:divBdr>
        </w:div>
      </w:divsChild>
    </w:div>
    <w:div w:id="1780903852">
      <w:bodyDiv w:val="1"/>
      <w:marLeft w:val="0"/>
      <w:marRight w:val="0"/>
      <w:marTop w:val="0"/>
      <w:marBottom w:val="0"/>
      <w:divBdr>
        <w:top w:val="none" w:sz="0" w:space="0" w:color="auto"/>
        <w:left w:val="none" w:sz="0" w:space="0" w:color="auto"/>
        <w:bottom w:val="none" w:sz="0" w:space="0" w:color="auto"/>
        <w:right w:val="none" w:sz="0" w:space="0" w:color="auto"/>
      </w:divBdr>
      <w:divsChild>
        <w:div w:id="1148784062">
          <w:marLeft w:val="432"/>
          <w:marRight w:val="0"/>
          <w:marTop w:val="134"/>
          <w:marBottom w:val="0"/>
          <w:divBdr>
            <w:top w:val="none" w:sz="0" w:space="0" w:color="auto"/>
            <w:left w:val="none" w:sz="0" w:space="0" w:color="auto"/>
            <w:bottom w:val="none" w:sz="0" w:space="0" w:color="auto"/>
            <w:right w:val="none" w:sz="0" w:space="0" w:color="auto"/>
          </w:divBdr>
        </w:div>
        <w:div w:id="455682582">
          <w:marLeft w:val="1008"/>
          <w:marRight w:val="0"/>
          <w:marTop w:val="134"/>
          <w:marBottom w:val="0"/>
          <w:divBdr>
            <w:top w:val="none" w:sz="0" w:space="0" w:color="auto"/>
            <w:left w:val="none" w:sz="0" w:space="0" w:color="auto"/>
            <w:bottom w:val="none" w:sz="0" w:space="0" w:color="auto"/>
            <w:right w:val="none" w:sz="0" w:space="0" w:color="auto"/>
          </w:divBdr>
        </w:div>
        <w:div w:id="196359779">
          <w:marLeft w:val="1008"/>
          <w:marRight w:val="0"/>
          <w:marTop w:val="134"/>
          <w:marBottom w:val="0"/>
          <w:divBdr>
            <w:top w:val="none" w:sz="0" w:space="0" w:color="auto"/>
            <w:left w:val="none" w:sz="0" w:space="0" w:color="auto"/>
            <w:bottom w:val="none" w:sz="0" w:space="0" w:color="auto"/>
            <w:right w:val="none" w:sz="0" w:space="0" w:color="auto"/>
          </w:divBdr>
        </w:div>
        <w:div w:id="582839873">
          <w:marLeft w:val="1008"/>
          <w:marRight w:val="0"/>
          <w:marTop w:val="134"/>
          <w:marBottom w:val="0"/>
          <w:divBdr>
            <w:top w:val="none" w:sz="0" w:space="0" w:color="auto"/>
            <w:left w:val="none" w:sz="0" w:space="0" w:color="auto"/>
            <w:bottom w:val="none" w:sz="0" w:space="0" w:color="auto"/>
            <w:right w:val="none" w:sz="0" w:space="0" w:color="auto"/>
          </w:divBdr>
        </w:div>
      </w:divsChild>
    </w:div>
    <w:div w:id="1997300664">
      <w:bodyDiv w:val="1"/>
      <w:marLeft w:val="0"/>
      <w:marRight w:val="0"/>
      <w:marTop w:val="0"/>
      <w:marBottom w:val="0"/>
      <w:divBdr>
        <w:top w:val="none" w:sz="0" w:space="0" w:color="auto"/>
        <w:left w:val="none" w:sz="0" w:space="0" w:color="auto"/>
        <w:bottom w:val="none" w:sz="0" w:space="0" w:color="auto"/>
        <w:right w:val="none" w:sz="0" w:space="0" w:color="auto"/>
      </w:divBdr>
      <w:divsChild>
        <w:div w:id="734204496">
          <w:marLeft w:val="432"/>
          <w:marRight w:val="0"/>
          <w:marTop w:val="134"/>
          <w:marBottom w:val="0"/>
          <w:divBdr>
            <w:top w:val="none" w:sz="0" w:space="0" w:color="auto"/>
            <w:left w:val="none" w:sz="0" w:space="0" w:color="auto"/>
            <w:bottom w:val="none" w:sz="0" w:space="0" w:color="auto"/>
            <w:right w:val="none" w:sz="0" w:space="0" w:color="auto"/>
          </w:divBdr>
        </w:div>
        <w:div w:id="1817717042">
          <w:marLeft w:val="1008"/>
          <w:marRight w:val="0"/>
          <w:marTop w:val="134"/>
          <w:marBottom w:val="0"/>
          <w:divBdr>
            <w:top w:val="none" w:sz="0" w:space="0" w:color="auto"/>
            <w:left w:val="none" w:sz="0" w:space="0" w:color="auto"/>
            <w:bottom w:val="none" w:sz="0" w:space="0" w:color="auto"/>
            <w:right w:val="none" w:sz="0" w:space="0" w:color="auto"/>
          </w:divBdr>
        </w:div>
      </w:divsChild>
    </w:div>
    <w:div w:id="2043508923">
      <w:bodyDiv w:val="1"/>
      <w:marLeft w:val="0"/>
      <w:marRight w:val="0"/>
      <w:marTop w:val="0"/>
      <w:marBottom w:val="0"/>
      <w:divBdr>
        <w:top w:val="none" w:sz="0" w:space="0" w:color="auto"/>
        <w:left w:val="none" w:sz="0" w:space="0" w:color="auto"/>
        <w:bottom w:val="none" w:sz="0" w:space="0" w:color="auto"/>
        <w:right w:val="none" w:sz="0" w:space="0" w:color="auto"/>
      </w:divBdr>
      <w:divsChild>
        <w:div w:id="504444241">
          <w:marLeft w:val="547"/>
          <w:marRight w:val="0"/>
          <w:marTop w:val="115"/>
          <w:marBottom w:val="0"/>
          <w:divBdr>
            <w:top w:val="none" w:sz="0" w:space="0" w:color="auto"/>
            <w:left w:val="none" w:sz="0" w:space="0" w:color="auto"/>
            <w:bottom w:val="none" w:sz="0" w:space="0" w:color="auto"/>
            <w:right w:val="none" w:sz="0" w:space="0" w:color="auto"/>
          </w:divBdr>
        </w:div>
        <w:div w:id="32729090">
          <w:marLeft w:val="1166"/>
          <w:marRight w:val="0"/>
          <w:marTop w:val="77"/>
          <w:marBottom w:val="0"/>
          <w:divBdr>
            <w:top w:val="none" w:sz="0" w:space="0" w:color="auto"/>
            <w:left w:val="none" w:sz="0" w:space="0" w:color="auto"/>
            <w:bottom w:val="none" w:sz="0" w:space="0" w:color="auto"/>
            <w:right w:val="none" w:sz="0" w:space="0" w:color="auto"/>
          </w:divBdr>
        </w:div>
        <w:div w:id="2070495599">
          <w:marLeft w:val="1166"/>
          <w:marRight w:val="0"/>
          <w:marTop w:val="77"/>
          <w:marBottom w:val="0"/>
          <w:divBdr>
            <w:top w:val="none" w:sz="0" w:space="0" w:color="auto"/>
            <w:left w:val="none" w:sz="0" w:space="0" w:color="auto"/>
            <w:bottom w:val="none" w:sz="0" w:space="0" w:color="auto"/>
            <w:right w:val="none" w:sz="0" w:space="0" w:color="auto"/>
          </w:divBdr>
        </w:div>
        <w:div w:id="1341813508">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3.png"/><Relationship Id="rId18" Type="http://schemas.openxmlformats.org/officeDocument/2006/relationships/hyperlink" Target="http://www.mathsolutions.com/documents/NumberTalks_SParrish.pdf" TargetMode="External"/><Relationship Id="rId26" Type="http://schemas.openxmlformats.org/officeDocument/2006/relationships/hyperlink" Target="http://www.zenomath.org" TargetMode="External"/><Relationship Id="rId3" Type="http://schemas.microsoft.com/office/2007/relationships/stylesWithEffects" Target="stylesWithEffects.xml"/><Relationship Id="rId21" Type="http://schemas.openxmlformats.org/officeDocument/2006/relationships/hyperlink" Target="http://teacher.scholastic.com/math-fact-fluency/fastt-math-next-generation/" TargetMode="External"/><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hyperlink" Target="http://www.engageny.org/mathematics" TargetMode="External"/><Relationship Id="rId25" Type="http://schemas.openxmlformats.org/officeDocument/2006/relationships/hyperlink" Target="http://www.beastacademy.com" TargetMode="External"/><Relationship Id="rId2" Type="http://schemas.openxmlformats.org/officeDocument/2006/relationships/styles" Target="styles.xml"/><Relationship Id="rId16" Type="http://schemas.openxmlformats.org/officeDocument/2006/relationships/hyperlink" Target="http://www2.ed.gov/about/bdscomm/list/mathpanel/report/final-report.pdf" TargetMode="External"/><Relationship Id="rId20" Type="http://schemas.openxmlformats.org/officeDocument/2006/relationships/hyperlink" Target="http://www.mindresearch.net/programs/features/" TargetMode="External"/><Relationship Id="rId29" Type="http://schemas.openxmlformats.org/officeDocument/2006/relationships/hyperlink" Target="http://www.camelotlearning.com" TargetMode="External"/><Relationship Id="rId1" Type="http://schemas.openxmlformats.org/officeDocument/2006/relationships/numbering" Target="numbering.xml"/><Relationship Id="rId6" Type="http://schemas.openxmlformats.org/officeDocument/2006/relationships/hyperlink" Target="http://azdailysun.com/news/local/education/flagstaff-students-hold-their-own-on-aims-tests/article_8b1895b6-fad1-11e2-9f73-001a4bcf887a.html" TargetMode="External"/><Relationship Id="rId11" Type="http://schemas.openxmlformats.org/officeDocument/2006/relationships/diagramColors" Target="diagrams/colors1.xml"/><Relationship Id="rId24" Type="http://schemas.openxmlformats.org/officeDocument/2006/relationships/hyperlink" Target="http://www.artofproblemsolving.com/liz/Alcumus/index.php" TargetMode="External"/><Relationship Id="rId5" Type="http://schemas.openxmlformats.org/officeDocument/2006/relationships/webSettings" Target="webSettings.xml"/><Relationship Id="rId15" Type="http://schemas.openxmlformats.org/officeDocument/2006/relationships/hyperlink" Target="http://www.bestevidence.org/word/elem_math_feb_9_2007.pdf" TargetMode="External"/><Relationship Id="rId23" Type="http://schemas.openxmlformats.org/officeDocument/2006/relationships/hyperlink" Target="http://www.gcschool.org/program/abacus/index.aspx" TargetMode="External"/><Relationship Id="rId28" Type="http://schemas.openxmlformats.org/officeDocument/2006/relationships/hyperlink" Target="http://www.nytimes.com/2010/10/01/education/01math.html?_r=0" TargetMode="External"/><Relationship Id="rId10" Type="http://schemas.openxmlformats.org/officeDocument/2006/relationships/diagramQuickStyle" Target="diagrams/quickStyle1.xml"/><Relationship Id="rId19" Type="http://schemas.openxmlformats.org/officeDocument/2006/relationships/hyperlink" Target="http://store.mathsolutions.com/product-info.php?Number-Talks-pid270.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eduplace.com/state/pdf/author/larson1.pdf" TargetMode="External"/><Relationship Id="rId22" Type="http://schemas.openxmlformats.org/officeDocument/2006/relationships/hyperlink" Target="http://www.borenson.com" TargetMode="External"/><Relationship Id="rId27" Type="http://schemas.openxmlformats.org/officeDocument/2006/relationships/hyperlink" Target="http://www.singaporemath.com" TargetMode="External"/><Relationship Id="rId30" Type="http://schemas.openxmlformats.org/officeDocument/2006/relationships/fontTable" Target="fontTable.xml"/></Relationships>
</file>

<file path=word/diagrams/_rels/data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07A87E-AB50-4719-B29E-D01AE22E8C9A}"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47B98BBE-4FA1-4E4B-95AC-4DAF5332570A}" type="pres">
      <dgm:prSet presAssocID="{7807A87E-AB50-4719-B29E-D01AE22E8C9A}" presName="diagram" presStyleCnt="0">
        <dgm:presLayoutVars>
          <dgm:dir/>
          <dgm:resizeHandles val="exact"/>
        </dgm:presLayoutVars>
      </dgm:prSet>
      <dgm:spPr/>
      <dgm:t>
        <a:bodyPr/>
        <a:lstStyle/>
        <a:p>
          <a:endParaRPr lang="en-US"/>
        </a:p>
      </dgm:t>
    </dgm:pt>
  </dgm:ptLst>
  <dgm:cxnLst>
    <dgm:cxn modelId="{7444A398-6CD3-40A8-9D5C-5FA1B781CEE7}" type="presOf" srcId="{7807A87E-AB50-4719-B29E-D01AE22E8C9A}" destId="{47B98BBE-4FA1-4E4B-95AC-4DAF5332570A}" srcOrd="0" destOrd="0" presId="urn:microsoft.com/office/officeart/2005/8/layout/default"/>
  </dgm:cxnLst>
  <dgm:bg>
    <a:blipFill>
      <a:blip xmlns:r="http://schemas.openxmlformats.org/officeDocument/2006/relationships" r:embed="rId1"/>
      <a:stretch>
        <a:fillRect/>
      </a:stretch>
    </a:blipFill>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5585</Words>
  <Characters>31838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W.L. Gore and Associates</Company>
  <LinksUpToDate>false</LinksUpToDate>
  <CharactersWithSpaces>37349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A Lurie</dc:creator>
  <cp:lastModifiedBy>Brandon A Lurie </cp:lastModifiedBy>
  <cp:revision>2</cp:revision>
  <dcterms:created xsi:type="dcterms:W3CDTF">2014-04-02T20:56:00Z</dcterms:created>
  <dcterms:modified xsi:type="dcterms:W3CDTF">2014-04-02T20:56:00Z</dcterms:modified>
</cp:coreProperties>
</file>